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417"/>
        <w:gridCol w:w="4961"/>
        <w:gridCol w:w="2977"/>
      </w:tblGrid>
      <w:tr w:rsidR="008471C0" w:rsidRPr="00CB1832" w:rsidTr="008471C0">
        <w:trPr>
          <w:trHeight w:val="871"/>
        </w:trPr>
        <w:tc>
          <w:tcPr>
            <w:tcW w:w="15446" w:type="dxa"/>
            <w:gridSpan w:val="6"/>
          </w:tcPr>
          <w:p w:rsidR="008471C0" w:rsidRPr="00CB1832" w:rsidRDefault="008471C0" w:rsidP="008D600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11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–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Enterprise &amp; Marketing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20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24-25</w:t>
            </w:r>
          </w:p>
        </w:tc>
      </w:tr>
      <w:tr w:rsidR="008471C0" w:rsidRPr="00CB1832" w:rsidTr="008471C0">
        <w:trPr>
          <w:trHeight w:val="1275"/>
        </w:trPr>
        <w:tc>
          <w:tcPr>
            <w:tcW w:w="15446" w:type="dxa"/>
            <w:gridSpan w:val="6"/>
          </w:tcPr>
          <w:p w:rsidR="008471C0" w:rsidRDefault="008471C0" w:rsidP="00B4215F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Enterprise and Marketing course provides an insight into a business launching a new product. </w:t>
            </w:r>
            <w:r w:rsidRPr="00B4215F">
              <w:rPr>
                <w:rFonts w:ascii="Century Gothic" w:hAnsi="Century Gothic"/>
              </w:rPr>
              <w:t>Students will develop and build upon practical business skills through the design of an original product which meets a specific business challenge. This includes market research, designing, scoping and costing products as they might in a real business.</w:t>
            </w:r>
            <w:r>
              <w:rPr>
                <w:rFonts w:ascii="Century Gothic" w:hAnsi="Century Gothic"/>
              </w:rPr>
              <w:t xml:space="preserve"> This culminates in a formal presentation to an outside panel.</w:t>
            </w:r>
          </w:p>
        </w:tc>
      </w:tr>
      <w:tr w:rsidR="008471C0" w:rsidRPr="00CB1832" w:rsidTr="008471C0">
        <w:trPr>
          <w:trHeight w:val="871"/>
        </w:trPr>
        <w:tc>
          <w:tcPr>
            <w:tcW w:w="1838" w:type="dxa"/>
          </w:tcPr>
          <w:p w:rsidR="008471C0" w:rsidRPr="00CB1832" w:rsidRDefault="008471C0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1843" w:type="dxa"/>
          </w:tcPr>
          <w:p w:rsidR="008471C0" w:rsidRDefault="008471C0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410" w:type="dxa"/>
          </w:tcPr>
          <w:p w:rsidR="008471C0" w:rsidRPr="00CB1832" w:rsidRDefault="008471C0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1417" w:type="dxa"/>
          </w:tcPr>
          <w:p w:rsidR="008471C0" w:rsidRPr="00CB1832" w:rsidRDefault="008471C0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4961" w:type="dxa"/>
          </w:tcPr>
          <w:p w:rsidR="008471C0" w:rsidRDefault="008471C0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977" w:type="dxa"/>
          </w:tcPr>
          <w:p w:rsidR="008471C0" w:rsidRDefault="008471C0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8471C0" w:rsidRPr="00CB1832" w:rsidTr="008471C0">
        <w:trPr>
          <w:trHeight w:val="816"/>
        </w:trPr>
        <w:tc>
          <w:tcPr>
            <w:tcW w:w="6091" w:type="dxa"/>
            <w:gridSpan w:val="3"/>
          </w:tcPr>
          <w:p w:rsidR="008471C0" w:rsidRDefault="008471C0" w:rsidP="0021533E">
            <w:pPr>
              <w:spacing w:after="0" w:line="240" w:lineRule="auto"/>
              <w:rPr>
                <w:rFonts w:ascii="Century Gothic" w:hAnsi="Century Gothic"/>
              </w:rPr>
            </w:pPr>
            <w:r w:rsidRPr="008471C0">
              <w:rPr>
                <w:rFonts w:ascii="Century Gothic" w:hAnsi="Century Gothic"/>
                <w:b/>
              </w:rPr>
              <w:t>Unit R069:</w:t>
            </w:r>
            <w:r w:rsidRPr="00B4215F">
              <w:rPr>
                <w:rFonts w:ascii="Century Gothic" w:hAnsi="Century Gothic"/>
              </w:rPr>
              <w:t xml:space="preserve"> Design a Business Proposal</w:t>
            </w:r>
          </w:p>
          <w:p w:rsidR="008471C0" w:rsidRDefault="008471C0" w:rsidP="008471C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4215F">
              <w:rPr>
                <w:rFonts w:ascii="Century Gothic" w:hAnsi="Century Gothic" w:cs="Tahoma"/>
                <w:bCs/>
                <w:color w:val="000000"/>
              </w:rPr>
              <w:t>This is assessed by a set assignment. In this unit, you will develop p</w:t>
            </w:r>
            <w:r>
              <w:rPr>
                <w:rFonts w:ascii="Century Gothic" w:hAnsi="Century Gothic" w:cs="Tahoma"/>
                <w:bCs/>
                <w:color w:val="000000"/>
              </w:rPr>
              <w:t>resentation</w:t>
            </w:r>
            <w:r w:rsidRPr="00B4215F">
              <w:rPr>
                <w:rFonts w:ascii="Century Gothic" w:hAnsi="Century Gothic" w:cs="Tahoma"/>
                <w:bCs/>
                <w:color w:val="000000"/>
              </w:rPr>
              <w:t xml:space="preserve"> skills to be able to pitch your business proposal to an external audience. Finally, you will review your pitching skills and business proposal using self-assessment and feedback gathered.</w:t>
            </w:r>
          </w:p>
          <w:p w:rsidR="008471C0" w:rsidRDefault="008471C0" w:rsidP="0021533E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:rsidR="008471C0" w:rsidRPr="00B4215F" w:rsidRDefault="008471C0" w:rsidP="008471C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8471C0" w:rsidRPr="00CB1832" w:rsidTr="008471C0">
        <w:trPr>
          <w:trHeight w:val="816"/>
        </w:trPr>
        <w:tc>
          <w:tcPr>
            <w:tcW w:w="12469" w:type="dxa"/>
            <w:gridSpan w:val="5"/>
          </w:tcPr>
          <w:p w:rsidR="008471C0" w:rsidRDefault="008471C0" w:rsidP="00E13B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8471C0">
              <w:rPr>
                <w:rFonts w:ascii="Century Gothic" w:hAnsi="Century Gothic" w:cs="Tahoma"/>
                <w:b/>
                <w:bCs/>
                <w:color w:val="000000"/>
              </w:rPr>
              <w:t>Unit R067:</w:t>
            </w:r>
            <w:r w:rsidRPr="00B4215F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</w:rPr>
              <w:t>Enterprise &amp; Marketing Concepts</w:t>
            </w:r>
          </w:p>
          <w:p w:rsidR="008471C0" w:rsidRDefault="008471C0" w:rsidP="008471C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4215F">
              <w:rPr>
                <w:rFonts w:ascii="Century Gothic" w:hAnsi="Century Gothic" w:cs="Tahoma"/>
                <w:bCs/>
                <w:color w:val="000000"/>
              </w:rPr>
              <w:t xml:space="preserve">This is assessed by a </w:t>
            </w:r>
            <w:r>
              <w:rPr>
                <w:rFonts w:ascii="Century Gothic" w:hAnsi="Century Gothic" w:cs="Tahoma"/>
                <w:bCs/>
                <w:color w:val="000000"/>
              </w:rPr>
              <w:t>terminal exam</w:t>
            </w:r>
            <w:r w:rsidRPr="00B4215F">
              <w:rPr>
                <w:rFonts w:ascii="Century Gothic" w:hAnsi="Century Gothic" w:cs="Tahoma"/>
                <w:bCs/>
                <w:color w:val="000000"/>
              </w:rPr>
              <w:t xml:space="preserve">. In this unit, you will </w:t>
            </w:r>
            <w:r>
              <w:rPr>
                <w:rFonts w:ascii="Century Gothic" w:hAnsi="Century Gothic" w:cs="Tahoma"/>
                <w:bCs/>
                <w:color w:val="000000"/>
              </w:rPr>
              <w:t>look at the characteristics, risks and rewards at Enterprise, through to the costs and factors to consider when starting and running an enterprise.</w:t>
            </w:r>
          </w:p>
          <w:p w:rsidR="008471C0" w:rsidRDefault="008471C0" w:rsidP="00E13B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:rsidR="008471C0" w:rsidRPr="00B4215F" w:rsidRDefault="008471C0" w:rsidP="008471C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bookmarkStart w:id="0" w:name="_GoBack"/>
        <w:bookmarkEnd w:id="0"/>
      </w:tr>
      <w:tr w:rsidR="008471C0" w:rsidRPr="00CB1832" w:rsidTr="008471C0">
        <w:trPr>
          <w:trHeight w:val="871"/>
        </w:trPr>
        <w:tc>
          <w:tcPr>
            <w:tcW w:w="7508" w:type="dxa"/>
            <w:gridSpan w:val="4"/>
          </w:tcPr>
          <w:p w:rsidR="008471C0" w:rsidRPr="00E13B2E" w:rsidRDefault="008471C0" w:rsidP="00E13B2E">
            <w:pPr>
              <w:pStyle w:val="ListParagraph"/>
              <w:spacing w:after="0" w:line="240" w:lineRule="auto"/>
              <w:ind w:left="0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E13B2E">
              <w:rPr>
                <w:rFonts w:ascii="Century Gothic" w:hAnsi="Century Gothic" w:cs="Tahoma"/>
                <w:b/>
                <w:bCs/>
                <w:color w:val="000000"/>
              </w:rPr>
              <w:t>R069</w:t>
            </w:r>
          </w:p>
          <w:p w:rsidR="008471C0" w:rsidRDefault="008471C0" w:rsidP="003F78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Create a brand identity</w:t>
            </w:r>
          </w:p>
          <w:p w:rsidR="008471C0" w:rsidRDefault="008471C0" w:rsidP="003F78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Create promotional material </w:t>
            </w:r>
          </w:p>
          <w:p w:rsidR="008471C0" w:rsidRDefault="008471C0" w:rsidP="003F78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Create and present a pitch</w:t>
            </w:r>
          </w:p>
          <w:p w:rsidR="008471C0" w:rsidRPr="00431FB2" w:rsidRDefault="008471C0" w:rsidP="003F78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Review the success of the presentation</w:t>
            </w:r>
          </w:p>
        </w:tc>
        <w:tc>
          <w:tcPr>
            <w:tcW w:w="7938" w:type="dxa"/>
            <w:gridSpan w:val="2"/>
          </w:tcPr>
          <w:p w:rsidR="008471C0" w:rsidRPr="00E13B2E" w:rsidRDefault="008471C0" w:rsidP="00E13B2E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E13B2E">
              <w:rPr>
                <w:rFonts w:ascii="Century Gothic" w:hAnsi="Century Gothic" w:cs="Tahoma"/>
                <w:b/>
                <w:bCs/>
                <w:color w:val="000000"/>
              </w:rPr>
              <w:t>R067</w:t>
            </w:r>
          </w:p>
          <w:p w:rsidR="008471C0" w:rsidRDefault="008471C0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Characteristics, risk and reward for enterprise</w:t>
            </w:r>
          </w:p>
          <w:p w:rsidR="008471C0" w:rsidRDefault="008471C0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Market research </w:t>
            </w:r>
          </w:p>
          <w:p w:rsidR="008471C0" w:rsidRDefault="008471C0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What makes a product financially </w:t>
            </w:r>
            <w:proofErr w:type="gramStart"/>
            <w:r>
              <w:rPr>
                <w:rFonts w:ascii="Century Gothic" w:hAnsi="Century Gothic" w:cs="Tahoma"/>
                <w:bCs/>
                <w:color w:val="000000"/>
              </w:rPr>
              <w:t>viable</w:t>
            </w:r>
            <w:proofErr w:type="gramEnd"/>
          </w:p>
          <w:p w:rsidR="008471C0" w:rsidRDefault="008471C0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Create a marketing mix to support a product</w:t>
            </w:r>
          </w:p>
          <w:p w:rsidR="008471C0" w:rsidRPr="00431FB2" w:rsidRDefault="008471C0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Factors to consider when starting up and running an enterprise</w:t>
            </w:r>
          </w:p>
        </w:tc>
      </w:tr>
      <w:tr w:rsidR="008471C0" w:rsidRPr="00CB1832" w:rsidTr="008471C0">
        <w:trPr>
          <w:trHeight w:val="1633"/>
        </w:trPr>
        <w:tc>
          <w:tcPr>
            <w:tcW w:w="7508" w:type="dxa"/>
            <w:gridSpan w:val="4"/>
          </w:tcPr>
          <w:p w:rsidR="008471C0" w:rsidRDefault="008471C0" w:rsidP="00B4215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NEA: R069</w:t>
            </w:r>
          </w:p>
          <w:p w:rsidR="008471C0" w:rsidRPr="00CB1832" w:rsidRDefault="008471C0" w:rsidP="003F78A5">
            <w:pPr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</w:p>
        </w:tc>
        <w:tc>
          <w:tcPr>
            <w:tcW w:w="7938" w:type="dxa"/>
            <w:gridSpan w:val="2"/>
          </w:tcPr>
          <w:p w:rsidR="008471C0" w:rsidRDefault="008471C0" w:rsidP="00E3585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Terminal exam</w:t>
            </w:r>
            <w:r w:rsidRPr="00B4215F">
              <w:rPr>
                <w:rFonts w:ascii="Century Gothic" w:hAnsi="Century Gothic"/>
              </w:rPr>
              <w:t xml:space="preserve"> R06</w:t>
            </w:r>
            <w:r>
              <w:rPr>
                <w:rFonts w:ascii="Century Gothic" w:hAnsi="Century Gothic"/>
              </w:rPr>
              <w:t>7</w:t>
            </w:r>
          </w:p>
          <w:p w:rsidR="008471C0" w:rsidRPr="00B4215F" w:rsidRDefault="008471C0" w:rsidP="003F78A5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</w:tc>
      </w:tr>
      <w:tr w:rsidR="008471C0" w:rsidRPr="00CB1832" w:rsidTr="008471C0">
        <w:trPr>
          <w:trHeight w:val="816"/>
        </w:trPr>
        <w:tc>
          <w:tcPr>
            <w:tcW w:w="7508" w:type="dxa"/>
            <w:gridSpan w:val="4"/>
          </w:tcPr>
          <w:p w:rsidR="008471C0" w:rsidRPr="00CB1832" w:rsidRDefault="008471C0" w:rsidP="00C60C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</w:tc>
        <w:tc>
          <w:tcPr>
            <w:tcW w:w="7938" w:type="dxa"/>
            <w:gridSpan w:val="2"/>
          </w:tcPr>
          <w:p w:rsidR="008471C0" w:rsidRDefault="008471C0" w:rsidP="00B4215F">
            <w:pPr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</w:tc>
      </w:tr>
    </w:tbl>
    <w:p w:rsidR="004A4B6D" w:rsidRPr="00CB1832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587F4D" w:rsidRPr="00CB1832" w:rsidRDefault="00587F4D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587F4D" w:rsidRPr="00CB1832" w:rsidSect="00C6358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6.3pt;height:215.05pt" o:bullet="t">
        <v:imagedata r:id="rId1" o:title="Star"/>
      </v:shape>
    </w:pict>
  </w:numPicBullet>
  <w:abstractNum w:abstractNumId="0" w15:restartNumberingAfterBreak="0">
    <w:nsid w:val="03B61531"/>
    <w:multiLevelType w:val="hybridMultilevel"/>
    <w:tmpl w:val="0946F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17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8"/>
  </w:num>
  <w:num w:numId="19">
    <w:abstractNumId w:val="20"/>
  </w:num>
  <w:num w:numId="20">
    <w:abstractNumId w:val="5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2DB6"/>
    <w:rsid w:val="00020CCE"/>
    <w:rsid w:val="00020F31"/>
    <w:rsid w:val="00022B48"/>
    <w:rsid w:val="00032223"/>
    <w:rsid w:val="000400BB"/>
    <w:rsid w:val="00042531"/>
    <w:rsid w:val="000438BE"/>
    <w:rsid w:val="0005049A"/>
    <w:rsid w:val="000636AA"/>
    <w:rsid w:val="000E396E"/>
    <w:rsid w:val="000F38D7"/>
    <w:rsid w:val="001016C8"/>
    <w:rsid w:val="00105FE4"/>
    <w:rsid w:val="00127BAD"/>
    <w:rsid w:val="0013316F"/>
    <w:rsid w:val="00135895"/>
    <w:rsid w:val="001644CD"/>
    <w:rsid w:val="00164743"/>
    <w:rsid w:val="00170EA7"/>
    <w:rsid w:val="00175BC9"/>
    <w:rsid w:val="001908D3"/>
    <w:rsid w:val="00191FA6"/>
    <w:rsid w:val="001B5652"/>
    <w:rsid w:val="001C7DEB"/>
    <w:rsid w:val="001E2161"/>
    <w:rsid w:val="001F1933"/>
    <w:rsid w:val="001F3EDA"/>
    <w:rsid w:val="0021533E"/>
    <w:rsid w:val="002172E8"/>
    <w:rsid w:val="0023423A"/>
    <w:rsid w:val="00235D12"/>
    <w:rsid w:val="00242902"/>
    <w:rsid w:val="002443B5"/>
    <w:rsid w:val="00271847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96027"/>
    <w:rsid w:val="00397C0F"/>
    <w:rsid w:val="003A017B"/>
    <w:rsid w:val="003A7E33"/>
    <w:rsid w:val="003C3B58"/>
    <w:rsid w:val="003F78A5"/>
    <w:rsid w:val="00400C82"/>
    <w:rsid w:val="00422D95"/>
    <w:rsid w:val="00431FB2"/>
    <w:rsid w:val="0047269C"/>
    <w:rsid w:val="0047765C"/>
    <w:rsid w:val="004A4B6D"/>
    <w:rsid w:val="004B037E"/>
    <w:rsid w:val="004B7BF4"/>
    <w:rsid w:val="004E52FC"/>
    <w:rsid w:val="0050584E"/>
    <w:rsid w:val="005131A6"/>
    <w:rsid w:val="00576408"/>
    <w:rsid w:val="0058029E"/>
    <w:rsid w:val="00584996"/>
    <w:rsid w:val="00587F4D"/>
    <w:rsid w:val="00593832"/>
    <w:rsid w:val="005947D1"/>
    <w:rsid w:val="005A0CCE"/>
    <w:rsid w:val="005A2962"/>
    <w:rsid w:val="005A2CEB"/>
    <w:rsid w:val="005A4F89"/>
    <w:rsid w:val="005D5C09"/>
    <w:rsid w:val="005F6F7C"/>
    <w:rsid w:val="00603786"/>
    <w:rsid w:val="00620529"/>
    <w:rsid w:val="00622958"/>
    <w:rsid w:val="00673BAB"/>
    <w:rsid w:val="006A11D3"/>
    <w:rsid w:val="006C5CA4"/>
    <w:rsid w:val="006D233D"/>
    <w:rsid w:val="006D2BA0"/>
    <w:rsid w:val="00720A8D"/>
    <w:rsid w:val="007379F5"/>
    <w:rsid w:val="00743396"/>
    <w:rsid w:val="00751202"/>
    <w:rsid w:val="00756187"/>
    <w:rsid w:val="00777C4F"/>
    <w:rsid w:val="007A7F2D"/>
    <w:rsid w:val="00826BBB"/>
    <w:rsid w:val="0083184B"/>
    <w:rsid w:val="008471C0"/>
    <w:rsid w:val="00864697"/>
    <w:rsid w:val="00893BFD"/>
    <w:rsid w:val="008B2B17"/>
    <w:rsid w:val="008C0E2C"/>
    <w:rsid w:val="008C354D"/>
    <w:rsid w:val="008D6002"/>
    <w:rsid w:val="008D6C35"/>
    <w:rsid w:val="008F0DE6"/>
    <w:rsid w:val="00921F9E"/>
    <w:rsid w:val="00967B35"/>
    <w:rsid w:val="009753FC"/>
    <w:rsid w:val="009A0BC7"/>
    <w:rsid w:val="009B5639"/>
    <w:rsid w:val="009F115B"/>
    <w:rsid w:val="00A04E51"/>
    <w:rsid w:val="00A11E89"/>
    <w:rsid w:val="00A22009"/>
    <w:rsid w:val="00A4743F"/>
    <w:rsid w:val="00A5070E"/>
    <w:rsid w:val="00A5359D"/>
    <w:rsid w:val="00A5453B"/>
    <w:rsid w:val="00A6732D"/>
    <w:rsid w:val="00A91BF6"/>
    <w:rsid w:val="00AC62AF"/>
    <w:rsid w:val="00AD74B2"/>
    <w:rsid w:val="00B4215F"/>
    <w:rsid w:val="00B57528"/>
    <w:rsid w:val="00B61A10"/>
    <w:rsid w:val="00BD6726"/>
    <w:rsid w:val="00BE1FA1"/>
    <w:rsid w:val="00BF105B"/>
    <w:rsid w:val="00C24C1E"/>
    <w:rsid w:val="00C27E84"/>
    <w:rsid w:val="00C31356"/>
    <w:rsid w:val="00C374C5"/>
    <w:rsid w:val="00C42544"/>
    <w:rsid w:val="00C60C8F"/>
    <w:rsid w:val="00C63580"/>
    <w:rsid w:val="00C7134F"/>
    <w:rsid w:val="00C9145B"/>
    <w:rsid w:val="00C96084"/>
    <w:rsid w:val="00CB1832"/>
    <w:rsid w:val="00CB7125"/>
    <w:rsid w:val="00CB72C3"/>
    <w:rsid w:val="00CD2F36"/>
    <w:rsid w:val="00D15A56"/>
    <w:rsid w:val="00D415D0"/>
    <w:rsid w:val="00D45027"/>
    <w:rsid w:val="00D56A3B"/>
    <w:rsid w:val="00D74513"/>
    <w:rsid w:val="00DB3B28"/>
    <w:rsid w:val="00DB466C"/>
    <w:rsid w:val="00DB7F16"/>
    <w:rsid w:val="00DC4B86"/>
    <w:rsid w:val="00DD73CF"/>
    <w:rsid w:val="00DE0B69"/>
    <w:rsid w:val="00DE2C62"/>
    <w:rsid w:val="00DE79E4"/>
    <w:rsid w:val="00DF6D55"/>
    <w:rsid w:val="00E13B2E"/>
    <w:rsid w:val="00E35850"/>
    <w:rsid w:val="00E36285"/>
    <w:rsid w:val="00E40CB5"/>
    <w:rsid w:val="00E50963"/>
    <w:rsid w:val="00E540A6"/>
    <w:rsid w:val="00E8230A"/>
    <w:rsid w:val="00E96808"/>
    <w:rsid w:val="00EB31D5"/>
    <w:rsid w:val="00EB39EE"/>
    <w:rsid w:val="00EC7C49"/>
    <w:rsid w:val="00ED451C"/>
    <w:rsid w:val="00F00D55"/>
    <w:rsid w:val="00F024DF"/>
    <w:rsid w:val="00F14C19"/>
    <w:rsid w:val="00F26F79"/>
    <w:rsid w:val="00F42478"/>
    <w:rsid w:val="00F42E13"/>
    <w:rsid w:val="00F45A2B"/>
    <w:rsid w:val="00F60840"/>
    <w:rsid w:val="00F61E0B"/>
    <w:rsid w:val="00F76251"/>
    <w:rsid w:val="00F96021"/>
    <w:rsid w:val="00FE750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EFCE6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0F43-3426-4444-A373-4B437247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J Shaw</cp:lastModifiedBy>
  <cp:revision>4</cp:revision>
  <cp:lastPrinted>2024-07-11T09:04:00Z</cp:lastPrinted>
  <dcterms:created xsi:type="dcterms:W3CDTF">2024-06-25T15:30:00Z</dcterms:created>
  <dcterms:modified xsi:type="dcterms:W3CDTF">2024-07-11T09:10:00Z</dcterms:modified>
</cp:coreProperties>
</file>