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126"/>
        <w:gridCol w:w="1984"/>
        <w:gridCol w:w="2007"/>
        <w:gridCol w:w="2046"/>
      </w:tblGrid>
      <w:tr w:rsidR="00D56A3B" w:rsidRPr="00DA5152" w14:paraId="5C8857D2" w14:textId="77777777" w:rsidTr="00F744D4">
        <w:tc>
          <w:tcPr>
            <w:tcW w:w="15388" w:type="dxa"/>
            <w:gridSpan w:val="7"/>
          </w:tcPr>
          <w:p w14:paraId="36F7D3E2" w14:textId="77777777" w:rsidR="00D56A3B" w:rsidRPr="00DA5152" w:rsidRDefault="005E74ED" w:rsidP="00D56A3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Year 7 – Art and Design</w:t>
            </w:r>
          </w:p>
        </w:tc>
      </w:tr>
      <w:tr w:rsidR="00D56A3B" w:rsidRPr="00DA5152" w14:paraId="02549B33" w14:textId="77777777" w:rsidTr="00717F2F">
        <w:tc>
          <w:tcPr>
            <w:tcW w:w="1555" w:type="dxa"/>
          </w:tcPr>
          <w:p w14:paraId="759E0181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Curriculum intent</w:t>
            </w:r>
          </w:p>
        </w:tc>
        <w:tc>
          <w:tcPr>
            <w:tcW w:w="13833" w:type="dxa"/>
            <w:gridSpan w:val="6"/>
          </w:tcPr>
          <w:p w14:paraId="49ACB97C" w14:textId="30614355" w:rsidR="005131A6" w:rsidRPr="00A11496" w:rsidRDefault="003E3505" w:rsidP="003C04DE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A11496">
              <w:rPr>
                <w:rFonts w:cstheme="minorHAnsi"/>
                <w:bCs/>
                <w:color w:val="000000"/>
              </w:rPr>
              <w:t xml:space="preserve">The aim of the Art and Design curriculum is to ensure that all students have the </w:t>
            </w:r>
            <w:r w:rsidR="0030590C" w:rsidRPr="00A11496">
              <w:rPr>
                <w:rFonts w:cstheme="minorHAnsi"/>
                <w:bCs/>
                <w:color w:val="000000"/>
              </w:rPr>
              <w:t>self-confidence</w:t>
            </w:r>
            <w:r w:rsidRPr="00A11496">
              <w:rPr>
                <w:rFonts w:cstheme="minorHAnsi"/>
                <w:bCs/>
                <w:color w:val="000000"/>
              </w:rPr>
              <w:t xml:space="preserve"> and </w:t>
            </w:r>
            <w:r w:rsidR="00F64D63">
              <w:rPr>
                <w:rFonts w:cstheme="minorHAnsi"/>
                <w:bCs/>
                <w:color w:val="000000"/>
              </w:rPr>
              <w:t>resilience</w:t>
            </w:r>
            <w:r w:rsidRPr="00A11496">
              <w:rPr>
                <w:rFonts w:cstheme="minorHAnsi"/>
                <w:bCs/>
                <w:color w:val="000000"/>
              </w:rPr>
              <w:t xml:space="preserve"> </w:t>
            </w:r>
            <w:r w:rsidR="009E31F6" w:rsidRPr="00A11496">
              <w:rPr>
                <w:rFonts w:cstheme="minorHAnsi"/>
                <w:bCs/>
                <w:color w:val="000000"/>
              </w:rPr>
              <w:t xml:space="preserve">to </w:t>
            </w:r>
            <w:r w:rsidR="006B21DB" w:rsidRPr="00A11496">
              <w:rPr>
                <w:rFonts w:cstheme="minorHAnsi"/>
                <w:bCs/>
                <w:color w:val="000000"/>
              </w:rPr>
              <w:t xml:space="preserve">explore </w:t>
            </w:r>
            <w:r w:rsidR="00A11496">
              <w:rPr>
                <w:rFonts w:cstheme="minorHAnsi"/>
                <w:bCs/>
                <w:color w:val="000000"/>
              </w:rPr>
              <w:t>ideas</w:t>
            </w:r>
            <w:r w:rsidR="00BA0154">
              <w:rPr>
                <w:rFonts w:cstheme="minorHAnsi"/>
                <w:bCs/>
                <w:color w:val="000000"/>
              </w:rPr>
              <w:t xml:space="preserve">. </w:t>
            </w:r>
            <w:r w:rsidR="00D60F0A">
              <w:rPr>
                <w:rFonts w:cstheme="minorHAnsi"/>
                <w:bCs/>
                <w:color w:val="000000"/>
              </w:rPr>
              <w:t xml:space="preserve">To </w:t>
            </w:r>
            <w:r w:rsidR="00745CDB">
              <w:rPr>
                <w:rFonts w:cstheme="minorHAnsi"/>
                <w:bCs/>
                <w:color w:val="000000"/>
              </w:rPr>
              <w:t xml:space="preserve">know about </w:t>
            </w:r>
            <w:r w:rsidR="00F23D43">
              <w:rPr>
                <w:rFonts w:cstheme="minorHAnsi"/>
                <w:bCs/>
                <w:color w:val="000000"/>
              </w:rPr>
              <w:t xml:space="preserve">the </w:t>
            </w:r>
            <w:r w:rsidR="00AD4E98">
              <w:rPr>
                <w:rFonts w:cstheme="minorHAnsi"/>
                <w:bCs/>
                <w:color w:val="000000"/>
              </w:rPr>
              <w:t>fundamental</w:t>
            </w:r>
            <w:r w:rsidR="00C972FF">
              <w:rPr>
                <w:rFonts w:cstheme="minorHAnsi"/>
                <w:bCs/>
                <w:color w:val="000000"/>
              </w:rPr>
              <w:t xml:space="preserve"> </w:t>
            </w:r>
            <w:r w:rsidR="00AD4E98">
              <w:rPr>
                <w:rFonts w:cstheme="minorHAnsi"/>
                <w:bCs/>
                <w:color w:val="000000"/>
              </w:rPr>
              <w:t>elements</w:t>
            </w:r>
            <w:r w:rsidR="00CA0F6B">
              <w:rPr>
                <w:rFonts w:cstheme="minorHAnsi"/>
                <w:bCs/>
                <w:color w:val="000000"/>
              </w:rPr>
              <w:t xml:space="preserve"> </w:t>
            </w:r>
            <w:r w:rsidR="00AD4E98">
              <w:rPr>
                <w:rFonts w:cstheme="minorHAnsi"/>
                <w:bCs/>
                <w:color w:val="000000"/>
              </w:rPr>
              <w:t>of art</w:t>
            </w:r>
            <w:r w:rsidR="00F63D6F" w:rsidRPr="00A11496">
              <w:rPr>
                <w:rFonts w:cstheme="minorHAnsi"/>
                <w:bCs/>
                <w:color w:val="000000"/>
              </w:rPr>
              <w:t xml:space="preserve">. Students will </w:t>
            </w:r>
            <w:r w:rsidR="00BD7304">
              <w:rPr>
                <w:rFonts w:cstheme="minorHAnsi"/>
                <w:bCs/>
                <w:color w:val="000000"/>
              </w:rPr>
              <w:t>learn how to use a sketchbook</w:t>
            </w:r>
            <w:r w:rsidR="00962F92">
              <w:rPr>
                <w:rFonts w:cstheme="minorHAnsi"/>
                <w:bCs/>
                <w:color w:val="000000"/>
              </w:rPr>
              <w:t>,</w:t>
            </w:r>
            <w:r w:rsidR="00BD7304">
              <w:rPr>
                <w:rFonts w:cstheme="minorHAnsi"/>
                <w:bCs/>
                <w:color w:val="000000"/>
              </w:rPr>
              <w:t xml:space="preserve"> and record</w:t>
            </w:r>
            <w:r w:rsidR="00F63D6F" w:rsidRPr="00A11496">
              <w:rPr>
                <w:rFonts w:cstheme="minorHAnsi"/>
                <w:bCs/>
                <w:color w:val="000000"/>
              </w:rPr>
              <w:t xml:space="preserve"> </w:t>
            </w:r>
            <w:r w:rsidR="003C5899" w:rsidRPr="00A11496">
              <w:rPr>
                <w:rFonts w:cstheme="minorHAnsi"/>
                <w:bCs/>
                <w:color w:val="000000"/>
              </w:rPr>
              <w:t xml:space="preserve">a range of </w:t>
            </w:r>
            <w:r w:rsidR="00822F18" w:rsidRPr="00A11496">
              <w:rPr>
                <w:rFonts w:cstheme="minorHAnsi"/>
                <w:bCs/>
                <w:color w:val="000000"/>
              </w:rPr>
              <w:t xml:space="preserve">drawing and painting </w:t>
            </w:r>
            <w:r w:rsidRPr="00A11496">
              <w:rPr>
                <w:rFonts w:cstheme="minorHAnsi"/>
                <w:bCs/>
                <w:color w:val="000000"/>
              </w:rPr>
              <w:t>techniques</w:t>
            </w:r>
            <w:r w:rsidR="001456C3">
              <w:rPr>
                <w:rFonts w:cstheme="minorHAnsi"/>
                <w:bCs/>
                <w:color w:val="000000"/>
              </w:rPr>
              <w:t>. This is in order</w:t>
            </w:r>
            <w:r w:rsidR="00F63D6F" w:rsidRPr="00A11496">
              <w:rPr>
                <w:rFonts w:cstheme="minorHAnsi"/>
                <w:bCs/>
                <w:color w:val="000000"/>
              </w:rPr>
              <w:t xml:space="preserve"> to become more proficient in</w:t>
            </w:r>
            <w:r w:rsidR="001456C3">
              <w:rPr>
                <w:rFonts w:cstheme="minorHAnsi"/>
                <w:bCs/>
                <w:color w:val="000000"/>
              </w:rPr>
              <w:t xml:space="preserve"> the</w:t>
            </w:r>
            <w:r w:rsidR="00F63D6F" w:rsidRPr="00A11496">
              <w:rPr>
                <w:rFonts w:cstheme="minorHAnsi"/>
                <w:bCs/>
                <w:color w:val="000000"/>
              </w:rPr>
              <w:t xml:space="preserve"> handling </w:t>
            </w:r>
            <w:r w:rsidR="001456C3">
              <w:rPr>
                <w:rFonts w:cstheme="minorHAnsi"/>
                <w:bCs/>
                <w:color w:val="000000"/>
              </w:rPr>
              <w:t xml:space="preserve">of </w:t>
            </w:r>
            <w:r w:rsidR="00F63D6F" w:rsidRPr="00A11496">
              <w:rPr>
                <w:rFonts w:cstheme="minorHAnsi"/>
                <w:bCs/>
                <w:color w:val="000000"/>
              </w:rPr>
              <w:t>m</w:t>
            </w:r>
            <w:r w:rsidR="006B78D4">
              <w:rPr>
                <w:rFonts w:cstheme="minorHAnsi"/>
                <w:bCs/>
                <w:color w:val="000000"/>
              </w:rPr>
              <w:t>edia</w:t>
            </w:r>
            <w:r w:rsidR="00D60F0A">
              <w:rPr>
                <w:rFonts w:cstheme="minorHAnsi"/>
                <w:bCs/>
                <w:color w:val="000000"/>
              </w:rPr>
              <w:t>,</w:t>
            </w:r>
            <w:r w:rsidR="00EC7AE5">
              <w:rPr>
                <w:rFonts w:cstheme="minorHAnsi"/>
                <w:bCs/>
                <w:color w:val="000000"/>
              </w:rPr>
              <w:t xml:space="preserve"> and</w:t>
            </w:r>
            <w:r w:rsidR="00234694" w:rsidRPr="00A11496">
              <w:rPr>
                <w:rFonts w:cstheme="minorHAnsi"/>
                <w:bCs/>
                <w:color w:val="000000"/>
              </w:rPr>
              <w:t xml:space="preserve"> know</w:t>
            </w:r>
            <w:r w:rsidR="00AD7761">
              <w:rPr>
                <w:rFonts w:cstheme="minorHAnsi"/>
                <w:bCs/>
                <w:color w:val="000000"/>
              </w:rPr>
              <w:t xml:space="preserve"> what the formal elements of art are</w:t>
            </w:r>
            <w:r w:rsidR="008710B2">
              <w:rPr>
                <w:rFonts w:cstheme="minorHAnsi"/>
                <w:bCs/>
                <w:color w:val="000000"/>
              </w:rPr>
              <w:t>, (l</w:t>
            </w:r>
            <w:r w:rsidR="00A67BB6" w:rsidRPr="00A11496">
              <w:rPr>
                <w:rFonts w:cstheme="minorHAnsi"/>
                <w:bCs/>
                <w:color w:val="000000"/>
              </w:rPr>
              <w:t>ine</w:t>
            </w:r>
            <w:r w:rsidR="003F6B6E" w:rsidRPr="00A11496">
              <w:rPr>
                <w:rFonts w:cstheme="minorHAnsi"/>
                <w:bCs/>
                <w:color w:val="000000"/>
              </w:rPr>
              <w:t>, shape, tone, form, texture, colour and pattern</w:t>
            </w:r>
            <w:r w:rsidR="007001AB">
              <w:rPr>
                <w:rFonts w:cstheme="minorHAnsi"/>
                <w:bCs/>
                <w:color w:val="000000"/>
              </w:rPr>
              <w:t>). To</w:t>
            </w:r>
            <w:r w:rsidR="00234694" w:rsidRPr="00A11496">
              <w:rPr>
                <w:rFonts w:cstheme="minorHAnsi"/>
                <w:bCs/>
                <w:color w:val="000000"/>
              </w:rPr>
              <w:t xml:space="preserve"> </w:t>
            </w:r>
            <w:r w:rsidR="006B78D4">
              <w:rPr>
                <w:rFonts w:cstheme="minorHAnsi"/>
                <w:bCs/>
                <w:color w:val="000000"/>
              </w:rPr>
              <w:t>understan</w:t>
            </w:r>
            <w:r w:rsidR="00123642">
              <w:rPr>
                <w:rFonts w:cstheme="minorHAnsi"/>
                <w:bCs/>
                <w:color w:val="000000"/>
              </w:rPr>
              <w:t xml:space="preserve">d </w:t>
            </w:r>
            <w:r w:rsidR="00CA0F6B">
              <w:rPr>
                <w:rFonts w:cstheme="minorHAnsi"/>
                <w:bCs/>
                <w:color w:val="000000"/>
              </w:rPr>
              <w:t xml:space="preserve">and respect that there are </w:t>
            </w:r>
            <w:r w:rsidR="00123642">
              <w:rPr>
                <w:rFonts w:cstheme="minorHAnsi"/>
                <w:bCs/>
                <w:color w:val="000000"/>
              </w:rPr>
              <w:t>rules when using</w:t>
            </w:r>
            <w:r w:rsidR="0004413D">
              <w:rPr>
                <w:rFonts w:cstheme="minorHAnsi"/>
                <w:bCs/>
                <w:color w:val="000000"/>
              </w:rPr>
              <w:t xml:space="preserve"> these components</w:t>
            </w:r>
            <w:r w:rsidR="007001AB">
              <w:rPr>
                <w:rFonts w:cstheme="minorHAnsi"/>
                <w:bCs/>
                <w:color w:val="000000"/>
              </w:rPr>
              <w:t xml:space="preserve">, and </w:t>
            </w:r>
            <w:r w:rsidR="00667C18">
              <w:rPr>
                <w:rFonts w:cstheme="minorHAnsi"/>
                <w:bCs/>
                <w:color w:val="000000"/>
              </w:rPr>
              <w:t xml:space="preserve">be aware of </w:t>
            </w:r>
            <w:r w:rsidR="00A11496" w:rsidRPr="00A11496">
              <w:rPr>
                <w:rFonts w:cstheme="minorHAnsi"/>
                <w:bCs/>
                <w:color w:val="000000"/>
              </w:rPr>
              <w:t xml:space="preserve">different </w:t>
            </w:r>
            <w:r w:rsidR="004A7ECA" w:rsidRPr="00A11496">
              <w:rPr>
                <w:rFonts w:cstheme="minorHAnsi"/>
              </w:rPr>
              <w:t>ways of working across time</w:t>
            </w:r>
            <w:r w:rsidR="00275A03">
              <w:rPr>
                <w:rFonts w:cstheme="minorHAnsi"/>
              </w:rPr>
              <w:t xml:space="preserve"> </w:t>
            </w:r>
            <w:r w:rsidR="003D14F4" w:rsidRPr="00A11496">
              <w:rPr>
                <w:rFonts w:cstheme="minorHAnsi"/>
              </w:rPr>
              <w:t>and place</w:t>
            </w:r>
            <w:r w:rsidR="00590C07">
              <w:rPr>
                <w:rFonts w:cstheme="minorHAnsi"/>
              </w:rPr>
              <w:t>s</w:t>
            </w:r>
            <w:r w:rsidR="0030590C">
              <w:rPr>
                <w:rFonts w:cstheme="minorHAnsi"/>
              </w:rPr>
              <w:t xml:space="preserve">. </w:t>
            </w:r>
          </w:p>
        </w:tc>
      </w:tr>
      <w:tr w:rsidR="00A73058" w:rsidRPr="00DA5152" w14:paraId="293DED5B" w14:textId="77777777" w:rsidTr="00717820">
        <w:tc>
          <w:tcPr>
            <w:tcW w:w="1555" w:type="dxa"/>
          </w:tcPr>
          <w:p w14:paraId="02D29C24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Term</w:t>
            </w:r>
          </w:p>
        </w:tc>
        <w:tc>
          <w:tcPr>
            <w:tcW w:w="2835" w:type="dxa"/>
          </w:tcPr>
          <w:p w14:paraId="64BCD5CA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Autumn</w:t>
            </w:r>
            <w:r w:rsidR="007D59A9" w:rsidRPr="00DA515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DA5152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14:paraId="3B628683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Autumn 2</w:t>
            </w:r>
          </w:p>
        </w:tc>
        <w:tc>
          <w:tcPr>
            <w:tcW w:w="2126" w:type="dxa"/>
          </w:tcPr>
          <w:p w14:paraId="4DCF2382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Spring 1</w:t>
            </w:r>
          </w:p>
        </w:tc>
        <w:tc>
          <w:tcPr>
            <w:tcW w:w="1984" w:type="dxa"/>
          </w:tcPr>
          <w:p w14:paraId="1E921CDA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Spring 2</w:t>
            </w:r>
          </w:p>
        </w:tc>
        <w:tc>
          <w:tcPr>
            <w:tcW w:w="2007" w:type="dxa"/>
          </w:tcPr>
          <w:p w14:paraId="66699CE0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Summer 1</w:t>
            </w:r>
          </w:p>
        </w:tc>
        <w:tc>
          <w:tcPr>
            <w:tcW w:w="2046" w:type="dxa"/>
          </w:tcPr>
          <w:p w14:paraId="7CB43ABA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Summer 2</w:t>
            </w:r>
          </w:p>
        </w:tc>
      </w:tr>
      <w:tr w:rsidR="00A73058" w:rsidRPr="00DA5152" w14:paraId="5F561927" w14:textId="77777777" w:rsidTr="00717820">
        <w:trPr>
          <w:trHeight w:val="4792"/>
        </w:trPr>
        <w:tc>
          <w:tcPr>
            <w:tcW w:w="1555" w:type="dxa"/>
          </w:tcPr>
          <w:p w14:paraId="47C7723B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Knowledge</w:t>
            </w:r>
          </w:p>
        </w:tc>
        <w:tc>
          <w:tcPr>
            <w:tcW w:w="2835" w:type="dxa"/>
          </w:tcPr>
          <w:p w14:paraId="497627C9" w14:textId="77777777" w:rsidR="00D7787D" w:rsidRPr="00DA5152" w:rsidRDefault="00DA5152" w:rsidP="00E4054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The</w:t>
            </w:r>
            <w:r w:rsidR="0038578E" w:rsidRPr="00DA5152">
              <w:rPr>
                <w:rFonts w:cstheme="minorHAnsi"/>
                <w:b/>
                <w:u w:val="single"/>
              </w:rPr>
              <w:t xml:space="preserve"> </w:t>
            </w:r>
            <w:r w:rsidR="006830F6" w:rsidRPr="00DA5152">
              <w:rPr>
                <w:rFonts w:cstheme="minorHAnsi"/>
                <w:b/>
                <w:u w:val="single"/>
              </w:rPr>
              <w:t>Formal Elements of Art</w:t>
            </w:r>
          </w:p>
          <w:p w14:paraId="54E12881" w14:textId="5D87BBB1" w:rsidR="00173E08" w:rsidRPr="00DA5152" w:rsidRDefault="00CF7AAB" w:rsidP="00E40540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 xml:space="preserve">Practical: </w:t>
            </w:r>
            <w:r w:rsidR="000A7A94" w:rsidRPr="000A7A94">
              <w:rPr>
                <w:rFonts w:cstheme="minorHAnsi"/>
                <w:bCs/>
              </w:rPr>
              <w:t>To record d</w:t>
            </w:r>
            <w:r w:rsidR="007A52F3" w:rsidRPr="000A7A94">
              <w:rPr>
                <w:rFonts w:cstheme="minorHAnsi"/>
                <w:bCs/>
              </w:rPr>
              <w:t>r</w:t>
            </w:r>
            <w:r w:rsidRPr="000A7A94">
              <w:rPr>
                <w:rFonts w:cstheme="minorHAnsi"/>
                <w:bCs/>
              </w:rPr>
              <w:t>awing</w:t>
            </w:r>
            <w:r w:rsidR="007A52F3" w:rsidRPr="000A7A94">
              <w:rPr>
                <w:rFonts w:cstheme="minorHAnsi"/>
                <w:bCs/>
              </w:rPr>
              <w:t xml:space="preserve"> </w:t>
            </w:r>
            <w:r w:rsidR="00B3150D" w:rsidRPr="000A7A94">
              <w:rPr>
                <w:rFonts w:cstheme="minorHAnsi"/>
                <w:bCs/>
              </w:rPr>
              <w:t>studies</w:t>
            </w:r>
            <w:r w:rsidRPr="000A7A94">
              <w:rPr>
                <w:rFonts w:cstheme="minorHAnsi"/>
                <w:bCs/>
              </w:rPr>
              <w:t xml:space="preserve"> </w:t>
            </w:r>
            <w:r w:rsidR="00B3150D" w:rsidRPr="000A7A94">
              <w:rPr>
                <w:rFonts w:cstheme="minorHAnsi"/>
                <w:bCs/>
              </w:rPr>
              <w:t xml:space="preserve">connected </w:t>
            </w:r>
            <w:r w:rsidR="006E1CAC" w:rsidRPr="000A7A94">
              <w:rPr>
                <w:rFonts w:cstheme="minorHAnsi"/>
                <w:bCs/>
              </w:rPr>
              <w:t xml:space="preserve">to </w:t>
            </w:r>
            <w:r w:rsidR="00393D1E" w:rsidRPr="000A7A94">
              <w:rPr>
                <w:rFonts w:cstheme="minorHAnsi"/>
                <w:bCs/>
              </w:rPr>
              <w:t xml:space="preserve">the </w:t>
            </w:r>
            <w:r w:rsidR="00A738B1">
              <w:rPr>
                <w:rFonts w:cstheme="minorHAnsi"/>
                <w:bCs/>
              </w:rPr>
              <w:t>formal</w:t>
            </w:r>
            <w:r w:rsidR="002C3F3D">
              <w:rPr>
                <w:rFonts w:cstheme="minorHAnsi"/>
                <w:bCs/>
              </w:rPr>
              <w:t xml:space="preserve"> </w:t>
            </w:r>
            <w:r w:rsidR="00393D1E" w:rsidRPr="000A7A94">
              <w:rPr>
                <w:rFonts w:cstheme="minorHAnsi"/>
                <w:bCs/>
              </w:rPr>
              <w:t>elements of art</w:t>
            </w:r>
            <w:r w:rsidR="00A738B1">
              <w:rPr>
                <w:rFonts w:cstheme="minorHAnsi"/>
                <w:bCs/>
              </w:rPr>
              <w:t>.</w:t>
            </w:r>
            <w:r w:rsidR="00234670">
              <w:rPr>
                <w:rFonts w:cstheme="minorHAnsi"/>
              </w:rPr>
              <w:t xml:space="preserve"> </w:t>
            </w:r>
            <w:r w:rsidR="00717820">
              <w:rPr>
                <w:rFonts w:cstheme="minorHAnsi"/>
              </w:rPr>
              <w:t>To record</w:t>
            </w:r>
            <w:r w:rsidR="008C0C72">
              <w:rPr>
                <w:rFonts w:cstheme="minorHAnsi"/>
              </w:rPr>
              <w:t xml:space="preserve"> </w:t>
            </w:r>
            <w:r w:rsidR="007377DD">
              <w:rPr>
                <w:rFonts w:cstheme="minorHAnsi"/>
              </w:rPr>
              <w:t xml:space="preserve">mark making </w:t>
            </w:r>
            <w:r w:rsidR="008C0C72">
              <w:rPr>
                <w:rFonts w:cstheme="minorHAnsi"/>
              </w:rPr>
              <w:t xml:space="preserve">techniques to </w:t>
            </w:r>
            <w:r w:rsidR="00717820">
              <w:rPr>
                <w:rFonts w:cstheme="minorHAnsi"/>
              </w:rPr>
              <w:t>show</w:t>
            </w:r>
            <w:r w:rsidR="008C0C72">
              <w:rPr>
                <w:rFonts w:cstheme="minorHAnsi"/>
              </w:rPr>
              <w:t xml:space="preserve"> tone, texture </w:t>
            </w:r>
            <w:r w:rsidR="00B06F58">
              <w:rPr>
                <w:rFonts w:cstheme="minorHAnsi"/>
              </w:rPr>
              <w:t>and</w:t>
            </w:r>
            <w:r w:rsidR="008C0C72">
              <w:rPr>
                <w:rFonts w:cstheme="minorHAnsi"/>
              </w:rPr>
              <w:t xml:space="preserve"> pattern. </w:t>
            </w:r>
            <w:r w:rsidR="00825BD2">
              <w:rPr>
                <w:rFonts w:cstheme="minorHAnsi"/>
              </w:rPr>
              <w:t xml:space="preserve">To </w:t>
            </w:r>
            <w:r w:rsidR="00717820">
              <w:rPr>
                <w:rFonts w:cstheme="minorHAnsi"/>
              </w:rPr>
              <w:t xml:space="preserve">be able recognise how </w:t>
            </w:r>
            <w:r w:rsidR="00393D1E">
              <w:rPr>
                <w:rFonts w:cstheme="minorHAnsi"/>
              </w:rPr>
              <w:t>h</w:t>
            </w:r>
            <w:r w:rsidR="00E40B44">
              <w:rPr>
                <w:rFonts w:cstheme="minorHAnsi"/>
              </w:rPr>
              <w:t>old</w:t>
            </w:r>
            <w:r w:rsidR="00717820">
              <w:rPr>
                <w:rFonts w:cstheme="minorHAnsi"/>
              </w:rPr>
              <w:t xml:space="preserve">ing </w:t>
            </w:r>
            <w:r w:rsidR="00393D1E">
              <w:rPr>
                <w:rFonts w:cstheme="minorHAnsi"/>
              </w:rPr>
              <w:t>equipment</w:t>
            </w:r>
            <w:r w:rsidR="00493799">
              <w:rPr>
                <w:rFonts w:cstheme="minorHAnsi"/>
              </w:rPr>
              <w:t xml:space="preserve"> </w:t>
            </w:r>
            <w:r w:rsidR="00393D1E">
              <w:rPr>
                <w:rFonts w:cstheme="minorHAnsi"/>
              </w:rPr>
              <w:t xml:space="preserve">in </w:t>
            </w:r>
            <w:r w:rsidR="00781810">
              <w:rPr>
                <w:rFonts w:cstheme="minorHAnsi"/>
              </w:rPr>
              <w:t xml:space="preserve">different </w:t>
            </w:r>
            <w:r w:rsidR="005E2C5B">
              <w:rPr>
                <w:rFonts w:cstheme="minorHAnsi"/>
              </w:rPr>
              <w:t xml:space="preserve">ways </w:t>
            </w:r>
            <w:r w:rsidR="00717820">
              <w:rPr>
                <w:rFonts w:cstheme="minorHAnsi"/>
              </w:rPr>
              <w:t xml:space="preserve">can </w:t>
            </w:r>
            <w:r w:rsidR="00AA081E">
              <w:rPr>
                <w:rFonts w:cstheme="minorHAnsi"/>
              </w:rPr>
              <w:t xml:space="preserve">achieve </w:t>
            </w:r>
            <w:r w:rsidR="00717820">
              <w:rPr>
                <w:rFonts w:cstheme="minorHAnsi"/>
              </w:rPr>
              <w:t xml:space="preserve">different </w:t>
            </w:r>
            <w:r w:rsidR="00353427">
              <w:rPr>
                <w:rFonts w:cstheme="minorHAnsi"/>
              </w:rPr>
              <w:t>outcomes</w:t>
            </w:r>
            <w:r w:rsidR="00174C74">
              <w:rPr>
                <w:rFonts w:cstheme="minorHAnsi"/>
              </w:rPr>
              <w:t xml:space="preserve">. </w:t>
            </w:r>
          </w:p>
          <w:p w14:paraId="5CDBB893" w14:textId="48F51A53" w:rsidR="00D56A3B" w:rsidRPr="00DA5152" w:rsidRDefault="00CF7AAB" w:rsidP="001442B7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/>
              </w:rPr>
              <w:t xml:space="preserve">Theory: </w:t>
            </w:r>
            <w:r w:rsidR="0024200D" w:rsidRPr="00DA5152">
              <w:rPr>
                <w:rFonts w:cstheme="minorHAnsi"/>
              </w:rPr>
              <w:t xml:space="preserve">To know </w:t>
            </w:r>
            <w:r w:rsidR="00562F85">
              <w:rPr>
                <w:rFonts w:cstheme="minorHAnsi"/>
              </w:rPr>
              <w:t xml:space="preserve">and recall </w:t>
            </w:r>
            <w:r w:rsidR="0024200D" w:rsidRPr="00DA5152">
              <w:rPr>
                <w:rFonts w:cstheme="minorHAnsi"/>
              </w:rPr>
              <w:t xml:space="preserve">what the </w:t>
            </w:r>
            <w:r w:rsidR="00173E08" w:rsidRPr="00DA5152">
              <w:rPr>
                <w:rFonts w:cstheme="minorHAnsi"/>
              </w:rPr>
              <w:t>formal elements of art</w:t>
            </w:r>
            <w:r w:rsidR="0024200D" w:rsidRPr="00DA5152">
              <w:rPr>
                <w:rFonts w:cstheme="minorHAnsi"/>
              </w:rPr>
              <w:t xml:space="preserve"> are</w:t>
            </w:r>
            <w:r w:rsidR="00562F85">
              <w:rPr>
                <w:rFonts w:cstheme="minorHAnsi"/>
              </w:rPr>
              <w:t xml:space="preserve">. </w:t>
            </w:r>
            <w:r w:rsidR="0024200D" w:rsidRPr="00DA5152">
              <w:rPr>
                <w:rFonts w:cstheme="minorHAnsi"/>
              </w:rPr>
              <w:t xml:space="preserve">To </w:t>
            </w:r>
            <w:r w:rsidR="00ED0E9F">
              <w:rPr>
                <w:rFonts w:cstheme="minorHAnsi"/>
              </w:rPr>
              <w:t xml:space="preserve">be able to </w:t>
            </w:r>
            <w:r w:rsidR="004F0ED3">
              <w:rPr>
                <w:rFonts w:cstheme="minorHAnsi"/>
              </w:rPr>
              <w:t>use</w:t>
            </w:r>
            <w:r w:rsidR="0024200D" w:rsidRPr="00DA5152">
              <w:rPr>
                <w:rFonts w:cstheme="minorHAnsi"/>
              </w:rPr>
              <w:t xml:space="preserve"> the</w:t>
            </w:r>
            <w:r w:rsidR="00AD22EB">
              <w:rPr>
                <w:rFonts w:cstheme="minorHAnsi"/>
              </w:rPr>
              <w:t xml:space="preserve">se </w:t>
            </w:r>
            <w:r w:rsidR="00F26AA6">
              <w:rPr>
                <w:rFonts w:cstheme="minorHAnsi"/>
              </w:rPr>
              <w:t>elements</w:t>
            </w:r>
            <w:r w:rsidR="004E7F78">
              <w:rPr>
                <w:rFonts w:cstheme="minorHAnsi"/>
              </w:rPr>
              <w:t xml:space="preserve"> when</w:t>
            </w:r>
            <w:r w:rsidR="00AD22EB">
              <w:rPr>
                <w:rFonts w:cstheme="minorHAnsi"/>
              </w:rPr>
              <w:t xml:space="preserve"> </w:t>
            </w:r>
            <w:r w:rsidR="00CA0F6B">
              <w:rPr>
                <w:rFonts w:cstheme="minorHAnsi"/>
              </w:rPr>
              <w:t xml:space="preserve">discussing </w:t>
            </w:r>
            <w:r w:rsidR="00717820">
              <w:rPr>
                <w:rFonts w:cstheme="minorHAnsi"/>
              </w:rPr>
              <w:t xml:space="preserve">works of </w:t>
            </w:r>
            <w:r w:rsidR="00C72E04">
              <w:rPr>
                <w:rFonts w:cstheme="minorHAnsi"/>
              </w:rPr>
              <w:t>art</w:t>
            </w:r>
            <w:r w:rsidR="00AD22EB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7444C5D4" w14:textId="77777777" w:rsidR="00D7787D" w:rsidRPr="00DA5152" w:rsidRDefault="007A52F3" w:rsidP="00D7787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The Formal Elements of Art </w:t>
            </w:r>
          </w:p>
          <w:p w14:paraId="0D663B79" w14:textId="55E887B8" w:rsidR="00173E08" w:rsidRPr="00DA5152" w:rsidRDefault="00173E08" w:rsidP="00E40540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>Practical</w:t>
            </w:r>
            <w:r w:rsidR="00CF7AAB" w:rsidRPr="00DA5152">
              <w:rPr>
                <w:rFonts w:cstheme="minorHAnsi"/>
                <w:b/>
              </w:rPr>
              <w:t xml:space="preserve">: </w:t>
            </w:r>
            <w:r w:rsidR="00EC671D" w:rsidRPr="00DA5152">
              <w:rPr>
                <w:rFonts w:cstheme="minorHAnsi"/>
              </w:rPr>
              <w:t>To</w:t>
            </w:r>
            <w:r w:rsidR="007639DA">
              <w:rPr>
                <w:rFonts w:cstheme="minorHAnsi"/>
              </w:rPr>
              <w:t xml:space="preserve"> </w:t>
            </w:r>
            <w:r w:rsidR="00C33C1B">
              <w:rPr>
                <w:rFonts w:cstheme="minorHAnsi"/>
              </w:rPr>
              <w:t>further</w:t>
            </w:r>
            <w:r w:rsidR="007A52F3">
              <w:rPr>
                <w:rFonts w:cstheme="minorHAnsi"/>
              </w:rPr>
              <w:t xml:space="preserve"> explore </w:t>
            </w:r>
            <w:r w:rsidR="00E47AF7">
              <w:rPr>
                <w:rFonts w:cstheme="minorHAnsi"/>
              </w:rPr>
              <w:t>d</w:t>
            </w:r>
            <w:r w:rsidR="00520E9D">
              <w:rPr>
                <w:rFonts w:cstheme="minorHAnsi"/>
              </w:rPr>
              <w:t>rawing</w:t>
            </w:r>
            <w:r w:rsidR="00C057BF">
              <w:rPr>
                <w:rFonts w:cstheme="minorHAnsi"/>
              </w:rPr>
              <w:t xml:space="preserve"> techniques </w:t>
            </w:r>
            <w:r w:rsidR="00B7799A">
              <w:rPr>
                <w:rFonts w:cstheme="minorHAnsi"/>
              </w:rPr>
              <w:t>using</w:t>
            </w:r>
            <w:r w:rsidR="001A3A1C">
              <w:rPr>
                <w:rFonts w:cstheme="minorHAnsi"/>
              </w:rPr>
              <w:t xml:space="preserve"> a range of </w:t>
            </w:r>
            <w:r w:rsidR="00717820">
              <w:rPr>
                <w:rFonts w:cstheme="minorHAnsi"/>
              </w:rPr>
              <w:t xml:space="preserve">dry and wet </w:t>
            </w:r>
            <w:r w:rsidR="0012014A">
              <w:rPr>
                <w:rFonts w:cstheme="minorHAnsi"/>
              </w:rPr>
              <w:t>media.</w:t>
            </w:r>
            <w:r w:rsidR="00717820">
              <w:rPr>
                <w:rFonts w:cstheme="minorHAnsi"/>
              </w:rPr>
              <w:t xml:space="preserve"> </w:t>
            </w:r>
            <w:r w:rsidR="00CA0F6B">
              <w:rPr>
                <w:rFonts w:cstheme="minorHAnsi"/>
              </w:rPr>
              <w:t xml:space="preserve">To know and </w:t>
            </w:r>
            <w:r w:rsidR="00030CDE">
              <w:rPr>
                <w:rFonts w:cstheme="minorHAnsi"/>
              </w:rPr>
              <w:t>understa</w:t>
            </w:r>
            <w:r w:rsidR="00A55E88">
              <w:rPr>
                <w:rFonts w:cstheme="minorHAnsi"/>
              </w:rPr>
              <w:t xml:space="preserve">nd </w:t>
            </w:r>
            <w:r w:rsidR="00B81935">
              <w:rPr>
                <w:rFonts w:cstheme="minorHAnsi"/>
              </w:rPr>
              <w:t>th</w:t>
            </w:r>
            <w:r w:rsidR="009925B1">
              <w:rPr>
                <w:rFonts w:cstheme="minorHAnsi"/>
              </w:rPr>
              <w:t>at d</w:t>
            </w:r>
            <w:r w:rsidR="006E3323">
              <w:rPr>
                <w:rFonts w:cstheme="minorHAnsi"/>
              </w:rPr>
              <w:t>rawing</w:t>
            </w:r>
            <w:r w:rsidR="00F42463">
              <w:rPr>
                <w:rFonts w:cstheme="minorHAnsi"/>
              </w:rPr>
              <w:t xml:space="preserve"> </w:t>
            </w:r>
            <w:r w:rsidR="00C057BF">
              <w:rPr>
                <w:rFonts w:cstheme="minorHAnsi"/>
              </w:rPr>
              <w:t>can</w:t>
            </w:r>
            <w:r w:rsidR="009925B1">
              <w:rPr>
                <w:rFonts w:cstheme="minorHAnsi"/>
              </w:rPr>
              <w:t xml:space="preserve"> be for different </w:t>
            </w:r>
            <w:r w:rsidR="00F42463">
              <w:rPr>
                <w:rFonts w:cstheme="minorHAnsi"/>
              </w:rPr>
              <w:t>purposes</w:t>
            </w:r>
            <w:r w:rsidR="00C516D1">
              <w:rPr>
                <w:rFonts w:cstheme="minorHAnsi"/>
              </w:rPr>
              <w:t xml:space="preserve">. </w:t>
            </w:r>
          </w:p>
          <w:p w14:paraId="26044256" w14:textId="2B8D3D07" w:rsidR="00D56A3B" w:rsidRPr="00DA5152" w:rsidRDefault="00173E08" w:rsidP="00CF7AAB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>Theory</w:t>
            </w:r>
            <w:r w:rsidR="00CF7AAB" w:rsidRPr="00DA5152">
              <w:rPr>
                <w:rFonts w:cstheme="minorHAnsi"/>
                <w:b/>
              </w:rPr>
              <w:t xml:space="preserve">: </w:t>
            </w:r>
            <w:r w:rsidR="00E40540" w:rsidRPr="00DA5152">
              <w:rPr>
                <w:rFonts w:cstheme="minorHAnsi"/>
              </w:rPr>
              <w:t xml:space="preserve">To know </w:t>
            </w:r>
            <w:r w:rsidR="007A52F3">
              <w:rPr>
                <w:rFonts w:cstheme="minorHAnsi"/>
              </w:rPr>
              <w:t xml:space="preserve">about </w:t>
            </w:r>
            <w:r w:rsidR="00414316">
              <w:rPr>
                <w:rFonts w:cstheme="minorHAnsi"/>
              </w:rPr>
              <w:t>great</w:t>
            </w:r>
            <w:r w:rsidR="008D5194">
              <w:rPr>
                <w:rFonts w:cstheme="minorHAnsi"/>
              </w:rPr>
              <w:t xml:space="preserve"> </w:t>
            </w:r>
            <w:r w:rsidR="00E60D71">
              <w:rPr>
                <w:rFonts w:cstheme="minorHAnsi"/>
              </w:rPr>
              <w:t>artists</w:t>
            </w:r>
            <w:r w:rsidR="00C057BF">
              <w:rPr>
                <w:rFonts w:cstheme="minorHAnsi"/>
              </w:rPr>
              <w:t xml:space="preserve"> and artworks</w:t>
            </w:r>
            <w:r w:rsidR="007A52F3">
              <w:rPr>
                <w:rFonts w:cstheme="minorHAnsi"/>
              </w:rPr>
              <w:t>.</w:t>
            </w:r>
            <w:r w:rsidR="00BF141A">
              <w:rPr>
                <w:rFonts w:cstheme="minorHAnsi"/>
              </w:rPr>
              <w:t xml:space="preserve"> </w:t>
            </w:r>
            <w:r w:rsidR="00BF141A" w:rsidRPr="00DA5152">
              <w:rPr>
                <w:rFonts w:cstheme="minorHAnsi"/>
              </w:rPr>
              <w:t>To</w:t>
            </w:r>
            <w:r w:rsidR="008D5194">
              <w:rPr>
                <w:rFonts w:cstheme="minorHAnsi"/>
              </w:rPr>
              <w:t xml:space="preserve"> connect with</w:t>
            </w:r>
            <w:r w:rsidR="00BF141A" w:rsidRPr="00DA5152">
              <w:rPr>
                <w:rFonts w:cstheme="minorHAnsi"/>
              </w:rPr>
              <w:t xml:space="preserve"> </w:t>
            </w:r>
            <w:r w:rsidR="004B0B7E">
              <w:rPr>
                <w:rFonts w:cstheme="minorHAnsi"/>
              </w:rPr>
              <w:t xml:space="preserve">drawing </w:t>
            </w:r>
            <w:r w:rsidR="00717820">
              <w:rPr>
                <w:rFonts w:cstheme="minorHAnsi"/>
              </w:rPr>
              <w:t xml:space="preserve">and painting </w:t>
            </w:r>
            <w:r w:rsidR="00BF141A" w:rsidRPr="00DA5152">
              <w:rPr>
                <w:rFonts w:cstheme="minorHAnsi"/>
              </w:rPr>
              <w:t xml:space="preserve">techniques </w:t>
            </w:r>
            <w:r w:rsidR="00BF141A">
              <w:rPr>
                <w:rFonts w:cstheme="minorHAnsi"/>
              </w:rPr>
              <w:t>used</w:t>
            </w:r>
            <w:r w:rsidR="004E5E79">
              <w:rPr>
                <w:rFonts w:cstheme="minorHAnsi"/>
              </w:rPr>
              <w:t xml:space="preserve"> </w:t>
            </w:r>
            <w:r w:rsidR="007E4E0C">
              <w:rPr>
                <w:rFonts w:cstheme="minorHAnsi"/>
              </w:rPr>
              <w:t>both past and present</w:t>
            </w:r>
            <w:r w:rsidR="00BF141A" w:rsidRPr="00DA5152">
              <w:rPr>
                <w:rFonts w:cstheme="minorHAnsi"/>
              </w:rPr>
              <w:t>.</w:t>
            </w:r>
            <w:r w:rsidR="00FE4F69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C71AB9F" w14:textId="4DFAAFB0" w:rsidR="00BF141A" w:rsidRPr="00DA5152" w:rsidRDefault="00717820" w:rsidP="00BF141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Music in Art</w:t>
            </w:r>
          </w:p>
          <w:p w14:paraId="75D90525" w14:textId="48D756EB" w:rsidR="008D4B74" w:rsidRDefault="00BF141A" w:rsidP="00BF141A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 xml:space="preserve">Practical: </w:t>
            </w:r>
            <w:r w:rsidR="0010454D" w:rsidRPr="0010454D">
              <w:rPr>
                <w:rFonts w:cstheme="minorHAnsi"/>
                <w:bCs/>
              </w:rPr>
              <w:t xml:space="preserve">To </w:t>
            </w:r>
            <w:r w:rsidR="008D4B74">
              <w:rPr>
                <w:rFonts w:cstheme="minorHAnsi"/>
              </w:rPr>
              <w:t>investigate</w:t>
            </w:r>
            <w:r w:rsidR="0013278A">
              <w:rPr>
                <w:rFonts w:cstheme="minorHAnsi"/>
              </w:rPr>
              <w:t xml:space="preserve"> </w:t>
            </w:r>
            <w:r w:rsidR="008D4B74">
              <w:rPr>
                <w:rFonts w:cstheme="minorHAnsi"/>
              </w:rPr>
              <w:t>line, shape and colour connected to the work of others</w:t>
            </w:r>
            <w:r w:rsidRPr="00DA5152">
              <w:rPr>
                <w:rFonts w:cstheme="minorHAnsi"/>
              </w:rPr>
              <w:t xml:space="preserve">. </w:t>
            </w:r>
          </w:p>
          <w:p w14:paraId="7FD1A616" w14:textId="45C68700" w:rsidR="00BF141A" w:rsidRPr="00DA5152" w:rsidRDefault="00BF141A" w:rsidP="00BF141A">
            <w:pPr>
              <w:rPr>
                <w:rFonts w:cstheme="minorHAnsi"/>
              </w:rPr>
            </w:pPr>
            <w:r w:rsidRPr="00DA5152">
              <w:rPr>
                <w:rFonts w:cstheme="minorHAnsi"/>
              </w:rPr>
              <w:t xml:space="preserve">To know </w:t>
            </w:r>
            <w:r w:rsidR="0031219A">
              <w:rPr>
                <w:rFonts w:cstheme="minorHAnsi"/>
              </w:rPr>
              <w:t xml:space="preserve">and gather ideas about </w:t>
            </w:r>
            <w:r w:rsidR="008D4B74">
              <w:rPr>
                <w:rFonts w:cstheme="minorHAnsi"/>
              </w:rPr>
              <w:t>drawin</w:t>
            </w:r>
            <w:r w:rsidR="00717820">
              <w:rPr>
                <w:rFonts w:cstheme="minorHAnsi"/>
              </w:rPr>
              <w:t xml:space="preserve">g </w:t>
            </w:r>
            <w:r w:rsidR="008D4B74">
              <w:rPr>
                <w:rFonts w:cstheme="minorHAnsi"/>
              </w:rPr>
              <w:t>and painting</w:t>
            </w:r>
            <w:r w:rsidR="0013278A">
              <w:rPr>
                <w:rFonts w:cstheme="minorHAnsi"/>
              </w:rPr>
              <w:t xml:space="preserve"> </w:t>
            </w:r>
            <w:r w:rsidRPr="00DA5152">
              <w:rPr>
                <w:rFonts w:cstheme="minorHAnsi"/>
              </w:rPr>
              <w:t>techniques.</w:t>
            </w:r>
          </w:p>
          <w:p w14:paraId="28DD8418" w14:textId="547971AE" w:rsidR="00D56A3B" w:rsidRPr="00DA5152" w:rsidRDefault="00BF141A" w:rsidP="00BF141A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/>
              </w:rPr>
              <w:t xml:space="preserve">Theory: </w:t>
            </w:r>
            <w:r w:rsidRPr="00DA5152">
              <w:rPr>
                <w:rFonts w:cstheme="minorHAnsi"/>
              </w:rPr>
              <w:t xml:space="preserve">To know about </w:t>
            </w:r>
            <w:r w:rsidR="008D4B74">
              <w:rPr>
                <w:rFonts w:cstheme="minorHAnsi"/>
              </w:rPr>
              <w:t>the work of Modern Art.</w:t>
            </w:r>
          </w:p>
        </w:tc>
        <w:tc>
          <w:tcPr>
            <w:tcW w:w="1984" w:type="dxa"/>
          </w:tcPr>
          <w:p w14:paraId="552147FC" w14:textId="7EA3E63C" w:rsidR="001442B7" w:rsidRPr="00DA5152" w:rsidRDefault="00717820" w:rsidP="001442B7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Music in Art</w:t>
            </w:r>
          </w:p>
          <w:p w14:paraId="653DE2C2" w14:textId="1297606C" w:rsidR="002A7210" w:rsidRPr="00DA5152" w:rsidRDefault="002A7210" w:rsidP="002A7210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 xml:space="preserve">Practical: </w:t>
            </w:r>
            <w:r w:rsidR="0031219A">
              <w:rPr>
                <w:rFonts w:cstheme="minorHAnsi"/>
              </w:rPr>
              <w:t>To investigate ideas</w:t>
            </w:r>
            <w:r w:rsidR="003A162B">
              <w:rPr>
                <w:rFonts w:cstheme="minorHAnsi"/>
              </w:rPr>
              <w:t xml:space="preserve"> connected to senses</w:t>
            </w:r>
            <w:r w:rsidR="0031219A">
              <w:rPr>
                <w:rFonts w:cstheme="minorHAnsi"/>
              </w:rPr>
              <w:t xml:space="preserve">. To use these ideas to </w:t>
            </w:r>
            <w:r w:rsidR="00EB4B25">
              <w:rPr>
                <w:rFonts w:cstheme="minorHAnsi"/>
              </w:rPr>
              <w:t>in</w:t>
            </w:r>
            <w:r w:rsidR="0031219A">
              <w:rPr>
                <w:rFonts w:cstheme="minorHAnsi"/>
              </w:rPr>
              <w:t xml:space="preserve">spire artwork both 2D and 3D. </w:t>
            </w:r>
          </w:p>
          <w:p w14:paraId="123121BE" w14:textId="5AAEBE6C" w:rsidR="00D56A3B" w:rsidRPr="00DA5152" w:rsidRDefault="002A7210" w:rsidP="002A7210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/>
              </w:rPr>
              <w:t xml:space="preserve">Theory: </w:t>
            </w:r>
            <w:r w:rsidRPr="00DA5152">
              <w:rPr>
                <w:rFonts w:cstheme="minorHAnsi"/>
              </w:rPr>
              <w:t xml:space="preserve">To know </w:t>
            </w:r>
            <w:r w:rsidR="0046576F">
              <w:rPr>
                <w:rFonts w:cstheme="minorHAnsi"/>
              </w:rPr>
              <w:t>about</w:t>
            </w:r>
            <w:r w:rsidR="00520E9D">
              <w:rPr>
                <w:rFonts w:cstheme="minorHAnsi"/>
              </w:rPr>
              <w:t xml:space="preserve"> </w:t>
            </w:r>
            <w:r w:rsidR="003A162B">
              <w:rPr>
                <w:rFonts w:cstheme="minorHAnsi"/>
              </w:rPr>
              <w:t>Abstract</w:t>
            </w:r>
            <w:bookmarkStart w:id="0" w:name="_GoBack"/>
            <w:bookmarkEnd w:id="0"/>
            <w:r w:rsidR="00520E9D">
              <w:rPr>
                <w:rFonts w:cstheme="minorHAnsi"/>
              </w:rPr>
              <w:t xml:space="preserve"> art.</w:t>
            </w:r>
          </w:p>
        </w:tc>
        <w:tc>
          <w:tcPr>
            <w:tcW w:w="2007" w:type="dxa"/>
          </w:tcPr>
          <w:p w14:paraId="01E833C5" w14:textId="77777777" w:rsidR="00D7787D" w:rsidRPr="00DA5152" w:rsidRDefault="002A7210" w:rsidP="00E40540">
            <w:pPr>
              <w:rPr>
                <w:rFonts w:cstheme="minorHAnsi"/>
                <w:b/>
                <w:u w:val="single"/>
              </w:rPr>
            </w:pPr>
            <w:r w:rsidRPr="00DA5152">
              <w:rPr>
                <w:rFonts w:cstheme="minorHAnsi"/>
                <w:b/>
                <w:u w:val="single"/>
              </w:rPr>
              <w:t>World Art</w:t>
            </w:r>
          </w:p>
          <w:p w14:paraId="4416B374" w14:textId="4BE5FF9E" w:rsidR="00E40540" w:rsidRPr="00DA5152" w:rsidRDefault="00CF7AAB" w:rsidP="00E40540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 xml:space="preserve">Practical: </w:t>
            </w:r>
            <w:r w:rsidR="001A3D13">
              <w:rPr>
                <w:rFonts w:cstheme="minorHAnsi"/>
              </w:rPr>
              <w:t xml:space="preserve">To </w:t>
            </w:r>
            <w:r w:rsidR="00A11496">
              <w:rPr>
                <w:rFonts w:cstheme="minorHAnsi"/>
              </w:rPr>
              <w:t>investigate colour</w:t>
            </w:r>
            <w:r w:rsidR="00520E9D" w:rsidRPr="00520E9D">
              <w:rPr>
                <w:rFonts w:cstheme="minorHAnsi"/>
              </w:rPr>
              <w:t xml:space="preserve"> theory</w:t>
            </w:r>
            <w:r w:rsidR="00A11496">
              <w:rPr>
                <w:rFonts w:cstheme="minorHAnsi"/>
              </w:rPr>
              <w:t>,</w:t>
            </w:r>
            <w:r w:rsidR="00520E9D" w:rsidRPr="00520E9D">
              <w:rPr>
                <w:rFonts w:cstheme="minorHAnsi"/>
              </w:rPr>
              <w:t xml:space="preserve"> </w:t>
            </w:r>
            <w:r w:rsidR="001A3D13">
              <w:rPr>
                <w:rFonts w:cstheme="minorHAnsi"/>
              </w:rPr>
              <w:t>p</w:t>
            </w:r>
            <w:r w:rsidR="00710407" w:rsidRPr="00520E9D">
              <w:rPr>
                <w:rFonts w:cstheme="minorHAnsi"/>
              </w:rPr>
              <w:t xml:space="preserve">attern </w:t>
            </w:r>
            <w:r w:rsidR="00022CEC">
              <w:rPr>
                <w:rFonts w:cstheme="minorHAnsi"/>
              </w:rPr>
              <w:t>and design</w:t>
            </w:r>
            <w:r w:rsidR="001A3D13">
              <w:rPr>
                <w:rFonts w:cstheme="minorHAnsi"/>
              </w:rPr>
              <w:t xml:space="preserve">. </w:t>
            </w:r>
          </w:p>
          <w:p w14:paraId="35EF4D66" w14:textId="70EBB6F2" w:rsidR="00D56A3B" w:rsidRPr="00DA5152" w:rsidRDefault="00E40540" w:rsidP="00710407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/>
              </w:rPr>
              <w:t>Theory</w:t>
            </w:r>
            <w:r w:rsidR="00CF7AAB" w:rsidRPr="00DA5152">
              <w:rPr>
                <w:rFonts w:cstheme="minorHAnsi"/>
                <w:b/>
              </w:rPr>
              <w:t xml:space="preserve">: </w:t>
            </w:r>
            <w:r w:rsidR="00CA0F6B">
              <w:rPr>
                <w:rFonts w:cstheme="minorHAnsi"/>
                <w:bCs/>
              </w:rPr>
              <w:t>To know</w:t>
            </w:r>
            <w:r w:rsidR="00293D97" w:rsidRPr="002816F9">
              <w:rPr>
                <w:rFonts w:cstheme="minorHAnsi"/>
                <w:bCs/>
              </w:rPr>
              <w:t xml:space="preserve"> about </w:t>
            </w:r>
            <w:r w:rsidR="008D4B74">
              <w:rPr>
                <w:rFonts w:cstheme="minorHAnsi"/>
                <w:bCs/>
                <w:color w:val="000000"/>
              </w:rPr>
              <w:t>World</w:t>
            </w:r>
            <w:r w:rsidR="00BF6D3E" w:rsidRPr="002816F9">
              <w:rPr>
                <w:rFonts w:cstheme="minorHAnsi"/>
                <w:bCs/>
                <w:color w:val="000000"/>
              </w:rPr>
              <w:t xml:space="preserve"> </w:t>
            </w:r>
            <w:r w:rsidR="008D4B74">
              <w:rPr>
                <w:rFonts w:cstheme="minorHAnsi"/>
                <w:bCs/>
                <w:color w:val="000000"/>
              </w:rPr>
              <w:t>A</w:t>
            </w:r>
            <w:r w:rsidR="00BF6D3E" w:rsidRPr="002816F9">
              <w:rPr>
                <w:rFonts w:cstheme="minorHAnsi"/>
                <w:bCs/>
                <w:color w:val="000000"/>
              </w:rPr>
              <w:t xml:space="preserve">rt </w:t>
            </w:r>
            <w:r w:rsidR="00293D97" w:rsidRPr="002816F9">
              <w:rPr>
                <w:rFonts w:cstheme="minorHAnsi"/>
                <w:bCs/>
                <w:color w:val="000000"/>
              </w:rPr>
              <w:t>and how</w:t>
            </w:r>
            <w:r w:rsidR="002816F9" w:rsidRPr="002816F9">
              <w:rPr>
                <w:rFonts w:cstheme="minorHAnsi"/>
                <w:bCs/>
                <w:color w:val="000000"/>
              </w:rPr>
              <w:t xml:space="preserve"> this has had an important influence on W</w:t>
            </w:r>
            <w:r w:rsidR="00BF6D3E" w:rsidRPr="002816F9">
              <w:rPr>
                <w:rFonts w:cstheme="minorHAnsi"/>
                <w:bCs/>
                <w:color w:val="000000"/>
              </w:rPr>
              <w:t>estern art.</w:t>
            </w:r>
            <w:r w:rsidR="008D4B74">
              <w:rPr>
                <w:rFonts w:cstheme="minorHAnsi"/>
                <w:bCs/>
                <w:color w:val="000000"/>
              </w:rPr>
              <w:t xml:space="preserve"> For example, African Art. </w:t>
            </w:r>
          </w:p>
        </w:tc>
        <w:tc>
          <w:tcPr>
            <w:tcW w:w="2046" w:type="dxa"/>
          </w:tcPr>
          <w:p w14:paraId="38790DE2" w14:textId="77777777" w:rsidR="00D7787D" w:rsidRPr="00DA5152" w:rsidRDefault="002A7210" w:rsidP="00D7787D">
            <w:pPr>
              <w:rPr>
                <w:rFonts w:cstheme="minorHAnsi"/>
                <w:b/>
                <w:u w:val="single"/>
              </w:rPr>
            </w:pPr>
            <w:r w:rsidRPr="00DA5152">
              <w:rPr>
                <w:rFonts w:cstheme="minorHAnsi"/>
                <w:b/>
                <w:u w:val="single"/>
              </w:rPr>
              <w:t>World</w:t>
            </w:r>
            <w:r w:rsidR="00D7787D" w:rsidRPr="00DA5152">
              <w:rPr>
                <w:rFonts w:cstheme="minorHAnsi"/>
                <w:b/>
                <w:u w:val="single"/>
              </w:rPr>
              <w:t xml:space="preserve"> Art</w:t>
            </w:r>
          </w:p>
          <w:p w14:paraId="17166A0D" w14:textId="77777777" w:rsidR="00E40540" w:rsidRPr="00DA5152" w:rsidRDefault="00D7787D" w:rsidP="00E40540">
            <w:pPr>
              <w:rPr>
                <w:rFonts w:cstheme="minorHAnsi"/>
              </w:rPr>
            </w:pPr>
            <w:r w:rsidRPr="00DA5152">
              <w:rPr>
                <w:rFonts w:cstheme="minorHAnsi"/>
                <w:b/>
              </w:rPr>
              <w:t>P</w:t>
            </w:r>
            <w:r w:rsidR="00CF7AAB" w:rsidRPr="00DA5152">
              <w:rPr>
                <w:rFonts w:cstheme="minorHAnsi"/>
                <w:b/>
              </w:rPr>
              <w:t xml:space="preserve">ractical: </w:t>
            </w:r>
            <w:r w:rsidR="00710407" w:rsidRPr="00DA5152">
              <w:rPr>
                <w:rFonts w:cstheme="minorHAnsi"/>
              </w:rPr>
              <w:t xml:space="preserve">Texture and </w:t>
            </w:r>
            <w:r w:rsidR="00BF6D3E" w:rsidRPr="00DA5152">
              <w:rPr>
                <w:rFonts w:cstheme="minorHAnsi"/>
              </w:rPr>
              <w:t>colour</w:t>
            </w:r>
            <w:r w:rsidR="00CF7AAB" w:rsidRPr="00DA5152">
              <w:rPr>
                <w:rFonts w:cstheme="minorHAnsi"/>
              </w:rPr>
              <w:t xml:space="preserve"> theory</w:t>
            </w:r>
            <w:r w:rsidR="00710407" w:rsidRPr="00DA5152">
              <w:rPr>
                <w:rFonts w:cstheme="minorHAnsi"/>
              </w:rPr>
              <w:t xml:space="preserve"> using printing </w:t>
            </w:r>
            <w:r w:rsidR="001A3D13">
              <w:rPr>
                <w:rFonts w:cstheme="minorHAnsi"/>
              </w:rPr>
              <w:t xml:space="preserve">and resist </w:t>
            </w:r>
            <w:r w:rsidR="00710407" w:rsidRPr="00DA5152">
              <w:rPr>
                <w:rFonts w:cstheme="minorHAnsi"/>
              </w:rPr>
              <w:t>techniques</w:t>
            </w:r>
          </w:p>
          <w:p w14:paraId="51EF2B1F" w14:textId="0563A5AD" w:rsidR="00D56A3B" w:rsidRPr="00DA5152" w:rsidRDefault="00CF7AAB" w:rsidP="00710407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/>
              </w:rPr>
              <w:t xml:space="preserve">Theory: </w:t>
            </w:r>
            <w:r w:rsidR="002A7210" w:rsidRPr="00DA5152">
              <w:rPr>
                <w:rFonts w:cstheme="minorHAnsi"/>
              </w:rPr>
              <w:t>K</w:t>
            </w:r>
            <w:r w:rsidR="00710407" w:rsidRPr="00DA5152">
              <w:rPr>
                <w:rFonts w:cstheme="minorHAnsi"/>
              </w:rPr>
              <w:t xml:space="preserve">nowledge about </w:t>
            </w:r>
            <w:r w:rsidR="001A3D13">
              <w:rPr>
                <w:rFonts w:cstheme="minorHAnsi"/>
              </w:rPr>
              <w:t>W</w:t>
            </w:r>
            <w:r w:rsidR="002A7210" w:rsidRPr="00DA5152">
              <w:rPr>
                <w:rFonts w:cstheme="minorHAnsi"/>
              </w:rPr>
              <w:t xml:space="preserve">orld Art and how </w:t>
            </w:r>
            <w:r w:rsidR="00087682">
              <w:rPr>
                <w:rFonts w:cstheme="minorHAnsi"/>
              </w:rPr>
              <w:t>this</w:t>
            </w:r>
            <w:r w:rsidR="002A7210" w:rsidRPr="00DA5152">
              <w:rPr>
                <w:rFonts w:cstheme="minorHAnsi"/>
              </w:rPr>
              <w:t xml:space="preserve"> </w:t>
            </w:r>
            <w:r w:rsidR="00A11496">
              <w:rPr>
                <w:rFonts w:cstheme="minorHAnsi"/>
              </w:rPr>
              <w:t xml:space="preserve">has </w:t>
            </w:r>
            <w:r w:rsidR="002A7210" w:rsidRPr="00DA5152">
              <w:rPr>
                <w:rFonts w:cstheme="minorHAnsi"/>
              </w:rPr>
              <w:t xml:space="preserve">inspired </w:t>
            </w:r>
            <w:r w:rsidR="001A3D13">
              <w:rPr>
                <w:rFonts w:cstheme="minorHAnsi"/>
              </w:rPr>
              <w:t xml:space="preserve">art, craft and </w:t>
            </w:r>
            <w:r w:rsidR="002816F9">
              <w:rPr>
                <w:rFonts w:cstheme="minorHAnsi"/>
              </w:rPr>
              <w:t>design</w:t>
            </w:r>
            <w:r w:rsidR="002A7210" w:rsidRPr="00DA5152">
              <w:rPr>
                <w:rFonts w:cstheme="minorHAnsi"/>
              </w:rPr>
              <w:t>.</w:t>
            </w:r>
            <w:r w:rsidR="000D1B4F">
              <w:rPr>
                <w:rFonts w:cstheme="minorHAnsi"/>
              </w:rPr>
              <w:t xml:space="preserve"> To understand the practice of artists and sculptors as </w:t>
            </w:r>
            <w:r w:rsidR="00CA0F6B">
              <w:rPr>
                <w:rFonts w:cstheme="minorHAnsi"/>
              </w:rPr>
              <w:t>opposed</w:t>
            </w:r>
            <w:r w:rsidR="000D1B4F">
              <w:rPr>
                <w:rFonts w:cstheme="minorHAnsi"/>
              </w:rPr>
              <w:t xml:space="preserve"> to designers and craftworkers.</w:t>
            </w:r>
          </w:p>
        </w:tc>
      </w:tr>
      <w:tr w:rsidR="00A73058" w:rsidRPr="00DA5152" w14:paraId="61B0641E" w14:textId="77777777" w:rsidTr="00717820">
        <w:trPr>
          <w:trHeight w:val="1389"/>
        </w:trPr>
        <w:tc>
          <w:tcPr>
            <w:tcW w:w="1555" w:type="dxa"/>
          </w:tcPr>
          <w:p w14:paraId="050FE5A8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Skills</w:t>
            </w:r>
          </w:p>
        </w:tc>
        <w:tc>
          <w:tcPr>
            <w:tcW w:w="2835" w:type="dxa"/>
          </w:tcPr>
          <w:p w14:paraId="4DEA1481" w14:textId="13A411A1" w:rsidR="007F3E10" w:rsidRPr="00DA5152" w:rsidRDefault="00173E08" w:rsidP="00710407">
            <w:pPr>
              <w:rPr>
                <w:rFonts w:cstheme="minorHAnsi"/>
              </w:rPr>
            </w:pPr>
            <w:r w:rsidRPr="00DA5152">
              <w:rPr>
                <w:rFonts w:cstheme="minorHAnsi"/>
              </w:rPr>
              <w:t xml:space="preserve">Drawing techniques linked to </w:t>
            </w:r>
            <w:r w:rsidR="007A52F3">
              <w:rPr>
                <w:rFonts w:cstheme="minorHAnsi"/>
              </w:rPr>
              <w:t xml:space="preserve">primary and </w:t>
            </w:r>
            <w:r w:rsidRPr="00DA5152">
              <w:rPr>
                <w:rFonts w:cstheme="minorHAnsi"/>
              </w:rPr>
              <w:t xml:space="preserve">secondary sources. </w:t>
            </w:r>
            <w:r w:rsidR="00BF6D3E" w:rsidRPr="00DA5152">
              <w:rPr>
                <w:rFonts w:cstheme="minorHAnsi"/>
              </w:rPr>
              <w:t xml:space="preserve">Critical thinking </w:t>
            </w:r>
            <w:r w:rsidR="001442B7" w:rsidRPr="00DA5152">
              <w:rPr>
                <w:rFonts w:cstheme="minorHAnsi"/>
              </w:rPr>
              <w:t>li</w:t>
            </w:r>
            <w:r w:rsidR="00BF6D3E" w:rsidRPr="00DA5152">
              <w:rPr>
                <w:rFonts w:cstheme="minorHAnsi"/>
              </w:rPr>
              <w:t xml:space="preserve">nked to </w:t>
            </w:r>
            <w:r w:rsidR="0013278A">
              <w:rPr>
                <w:rFonts w:cstheme="minorHAnsi"/>
              </w:rPr>
              <w:t xml:space="preserve">key </w:t>
            </w:r>
            <w:r w:rsidR="00CA0F6B">
              <w:rPr>
                <w:rFonts w:cstheme="minorHAnsi"/>
              </w:rPr>
              <w:t>term</w:t>
            </w:r>
            <w:r w:rsidR="00A11496">
              <w:rPr>
                <w:rFonts w:cstheme="minorHAnsi"/>
              </w:rPr>
              <w:t>s and the work of others.</w:t>
            </w:r>
          </w:p>
        </w:tc>
        <w:tc>
          <w:tcPr>
            <w:tcW w:w="2835" w:type="dxa"/>
          </w:tcPr>
          <w:p w14:paraId="282174BA" w14:textId="2D134ABF" w:rsidR="00D56A3B" w:rsidRPr="00DA5152" w:rsidRDefault="00C057BF" w:rsidP="003C04DE">
            <w:pPr>
              <w:rPr>
                <w:rFonts w:cstheme="minorHAnsi"/>
              </w:rPr>
            </w:pPr>
            <w:r>
              <w:rPr>
                <w:rFonts w:cstheme="minorHAnsi"/>
              </w:rPr>
              <w:t>Grid work</w:t>
            </w:r>
            <w:r w:rsidR="00BF141A" w:rsidRPr="00DA5152">
              <w:rPr>
                <w:rFonts w:cstheme="minorHAnsi"/>
              </w:rPr>
              <w:t xml:space="preserve"> linked to primar</w:t>
            </w:r>
            <w:r w:rsidR="00BF141A">
              <w:rPr>
                <w:rFonts w:cstheme="minorHAnsi"/>
              </w:rPr>
              <w:t>y and secondary</w:t>
            </w:r>
            <w:r w:rsidR="00BF141A" w:rsidRPr="00DA5152">
              <w:rPr>
                <w:rFonts w:cstheme="minorHAnsi"/>
              </w:rPr>
              <w:t xml:space="preserve"> sources. Critical thinking</w:t>
            </w:r>
            <w:r w:rsidR="008117CD">
              <w:rPr>
                <w:rFonts w:cstheme="minorHAnsi"/>
              </w:rPr>
              <w:t xml:space="preserve"> and expressing ideas</w:t>
            </w:r>
            <w:r w:rsidR="00BF141A" w:rsidRPr="00DA5152">
              <w:rPr>
                <w:rFonts w:cstheme="minorHAnsi"/>
              </w:rPr>
              <w:t xml:space="preserve"> linked to </w:t>
            </w:r>
            <w:r w:rsidR="00BF141A">
              <w:rPr>
                <w:rFonts w:cstheme="minorHAnsi"/>
              </w:rPr>
              <w:t>still life</w:t>
            </w:r>
            <w:r w:rsidR="00CA0F6B">
              <w:rPr>
                <w:rFonts w:cstheme="minorHAnsi"/>
              </w:rPr>
              <w:t xml:space="preserve"> paintings.</w:t>
            </w:r>
          </w:p>
        </w:tc>
        <w:tc>
          <w:tcPr>
            <w:tcW w:w="2126" w:type="dxa"/>
          </w:tcPr>
          <w:p w14:paraId="2687D193" w14:textId="5F3CA763" w:rsidR="00D56A3B" w:rsidRPr="00DA5152" w:rsidRDefault="00BF141A" w:rsidP="00710407">
            <w:pPr>
              <w:widowControl w:val="0"/>
              <w:suppressLineNumbers/>
              <w:suppressAutoHyphens/>
              <w:rPr>
                <w:rFonts w:cstheme="minorHAnsi"/>
                <w:bCs/>
                <w:color w:val="000000"/>
              </w:rPr>
            </w:pPr>
            <w:r w:rsidRPr="00DA5152">
              <w:rPr>
                <w:rFonts w:eastAsia="Lucida Sans Unicode" w:cstheme="minorHAnsi"/>
                <w:kern w:val="1"/>
              </w:rPr>
              <w:t>Textural</w:t>
            </w:r>
            <w:r w:rsidR="008D4B74">
              <w:rPr>
                <w:rFonts w:eastAsia="Lucida Sans Unicode" w:cstheme="minorHAnsi"/>
                <w:kern w:val="1"/>
              </w:rPr>
              <w:t xml:space="preserve"> and pattern </w:t>
            </w:r>
            <w:r w:rsidRPr="00DA5152">
              <w:rPr>
                <w:rFonts w:eastAsia="Lucida Sans Unicode" w:cstheme="minorHAnsi"/>
                <w:kern w:val="1"/>
              </w:rPr>
              <w:t>studies</w:t>
            </w:r>
            <w:r w:rsidR="008D4B74">
              <w:rPr>
                <w:rFonts w:eastAsia="Lucida Sans Unicode" w:cstheme="minorHAnsi"/>
                <w:kern w:val="1"/>
              </w:rPr>
              <w:t>. M</w:t>
            </w:r>
            <w:r w:rsidRPr="00DA5152">
              <w:rPr>
                <w:rFonts w:eastAsia="Lucida Sans Unicode" w:cstheme="minorHAnsi"/>
                <w:kern w:val="1"/>
              </w:rPr>
              <w:t xml:space="preserve">ixed media techniques.  </w:t>
            </w:r>
          </w:p>
        </w:tc>
        <w:tc>
          <w:tcPr>
            <w:tcW w:w="1984" w:type="dxa"/>
          </w:tcPr>
          <w:p w14:paraId="437FAB40" w14:textId="0D9AC079" w:rsidR="00D56A3B" w:rsidRPr="00DA5152" w:rsidRDefault="008D4B74" w:rsidP="00A73058">
            <w:pPr>
              <w:rPr>
                <w:rFonts w:cstheme="minorHAnsi"/>
                <w:bCs/>
                <w:color w:val="000000"/>
              </w:rPr>
            </w:pPr>
            <w:r>
              <w:rPr>
                <w:rFonts w:eastAsia="Lucida Sans Unicode" w:cstheme="minorHAnsi"/>
                <w:kern w:val="1"/>
              </w:rPr>
              <w:t>Research and drawing s</w:t>
            </w:r>
            <w:r w:rsidR="00520E9D" w:rsidRPr="00DA5152">
              <w:rPr>
                <w:rFonts w:eastAsia="Lucida Sans Unicode" w:cstheme="minorHAnsi"/>
                <w:kern w:val="1"/>
              </w:rPr>
              <w:t xml:space="preserve">tudies </w:t>
            </w:r>
            <w:r w:rsidR="00F8386C">
              <w:rPr>
                <w:rFonts w:eastAsia="Lucida Sans Unicode" w:cstheme="minorHAnsi"/>
                <w:kern w:val="1"/>
              </w:rPr>
              <w:t>connected to spirals in nature</w:t>
            </w:r>
            <w:r>
              <w:rPr>
                <w:rFonts w:eastAsia="Lucida Sans Unicode" w:cstheme="minorHAnsi"/>
                <w:kern w:val="1"/>
              </w:rPr>
              <w:t xml:space="preserve"> and planet Earth</w:t>
            </w:r>
            <w:r w:rsidR="00F8386C">
              <w:rPr>
                <w:rFonts w:eastAsia="Lucida Sans Unicode" w:cstheme="minorHAnsi"/>
                <w:kern w:val="1"/>
              </w:rPr>
              <w:t>.</w:t>
            </w:r>
          </w:p>
        </w:tc>
        <w:tc>
          <w:tcPr>
            <w:tcW w:w="2007" w:type="dxa"/>
          </w:tcPr>
          <w:p w14:paraId="13D98E98" w14:textId="3881AAD2" w:rsidR="00D56A3B" w:rsidRPr="00DA5152" w:rsidRDefault="00CA0F6B" w:rsidP="00A73058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 w:rsidR="005D239D" w:rsidRPr="00DA5152">
              <w:rPr>
                <w:rFonts w:cstheme="minorHAnsi"/>
              </w:rPr>
              <w:t xml:space="preserve">ixed media and textile skills. </w:t>
            </w:r>
          </w:p>
        </w:tc>
        <w:tc>
          <w:tcPr>
            <w:tcW w:w="2046" w:type="dxa"/>
          </w:tcPr>
          <w:p w14:paraId="1C40169E" w14:textId="0157D319" w:rsidR="00D56A3B" w:rsidRPr="00DA5152" w:rsidRDefault="00CA0F6B" w:rsidP="00710407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Colour theory application, and World Art</w:t>
            </w:r>
            <w:r w:rsidR="00130F2B" w:rsidRPr="00DA5152">
              <w:rPr>
                <w:rFonts w:cstheme="minorHAnsi"/>
              </w:rPr>
              <w:t>.</w:t>
            </w:r>
          </w:p>
        </w:tc>
      </w:tr>
      <w:tr w:rsidR="00A73058" w:rsidRPr="00DA5152" w14:paraId="734D2517" w14:textId="77777777" w:rsidTr="00717820">
        <w:tc>
          <w:tcPr>
            <w:tcW w:w="1555" w:type="dxa"/>
          </w:tcPr>
          <w:p w14:paraId="46FDBFFE" w14:textId="77777777" w:rsidR="00D56A3B" w:rsidRPr="00DA5152" w:rsidRDefault="00D56A3B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lastRenderedPageBreak/>
              <w:t>Assessments</w:t>
            </w:r>
          </w:p>
        </w:tc>
        <w:tc>
          <w:tcPr>
            <w:tcW w:w="2835" w:type="dxa"/>
          </w:tcPr>
          <w:p w14:paraId="0FBB5F19" w14:textId="2C455E41" w:rsidR="00D56A3B" w:rsidRPr="00DA5152" w:rsidRDefault="006F6824" w:rsidP="00130F2B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</w:rPr>
              <w:t>Focussing on knowledge</w:t>
            </w:r>
            <w:r w:rsidR="008D5194">
              <w:rPr>
                <w:rFonts w:cstheme="minorHAnsi"/>
              </w:rPr>
              <w:t xml:space="preserve"> and </w:t>
            </w:r>
            <w:r w:rsidRPr="00DA5152">
              <w:rPr>
                <w:rFonts w:cstheme="minorHAnsi"/>
              </w:rPr>
              <w:t>skills</w:t>
            </w:r>
            <w:r w:rsidR="000D0678">
              <w:rPr>
                <w:rFonts w:cstheme="minorHAnsi"/>
              </w:rPr>
              <w:t xml:space="preserve"> linked to the formal elements of art</w:t>
            </w:r>
            <w:r w:rsidR="008D5194">
              <w:rPr>
                <w:rFonts w:cstheme="minorHAnsi"/>
              </w:rPr>
              <w:t>. A</w:t>
            </w:r>
            <w:r w:rsidRPr="00DA5152">
              <w:rPr>
                <w:rFonts w:cstheme="minorHAnsi"/>
              </w:rPr>
              <w:t xml:space="preserve"> mini </w:t>
            </w:r>
            <w:r w:rsidR="0013278A" w:rsidRPr="00DA5152">
              <w:rPr>
                <w:rFonts w:cstheme="minorHAnsi"/>
              </w:rPr>
              <w:t>assessment</w:t>
            </w:r>
            <w:r w:rsidRPr="00DA5152">
              <w:rPr>
                <w:rFonts w:cstheme="minorHAnsi"/>
              </w:rPr>
              <w:t xml:space="preserve"> at half term</w:t>
            </w:r>
            <w:r w:rsidR="005A5D6D"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14:paraId="223C042C" w14:textId="66384CB8" w:rsidR="00D56A3B" w:rsidRPr="00DA5152" w:rsidRDefault="00710407" w:rsidP="006F6824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Cs/>
                <w:color w:val="000000"/>
              </w:rPr>
              <w:t>Drawing studies</w:t>
            </w:r>
            <w:r w:rsidR="004C0322">
              <w:rPr>
                <w:rFonts w:cstheme="minorHAnsi"/>
                <w:bCs/>
                <w:color w:val="000000"/>
              </w:rPr>
              <w:t xml:space="preserve">, and knowledge about </w:t>
            </w:r>
            <w:r w:rsidR="00CA0F6B">
              <w:rPr>
                <w:rFonts w:cstheme="minorHAnsi"/>
                <w:bCs/>
                <w:color w:val="000000"/>
              </w:rPr>
              <w:t>terminology</w:t>
            </w:r>
            <w:r w:rsidR="00130F2B" w:rsidRPr="00DA5152">
              <w:rPr>
                <w:rFonts w:cstheme="minorHAnsi"/>
                <w:bCs/>
                <w:color w:val="000000"/>
              </w:rPr>
              <w:t xml:space="preserve">. </w:t>
            </w:r>
            <w:r w:rsidR="000F319A">
              <w:rPr>
                <w:rFonts w:cstheme="minorHAnsi"/>
              </w:rPr>
              <w:t>A</w:t>
            </w:r>
            <w:r w:rsidR="000F319A" w:rsidRPr="00DA5152">
              <w:rPr>
                <w:rFonts w:cstheme="minorHAnsi"/>
              </w:rPr>
              <w:t xml:space="preserve"> mini </w:t>
            </w:r>
            <w:r w:rsidR="0013278A" w:rsidRPr="00DA5152">
              <w:rPr>
                <w:rFonts w:cstheme="minorHAnsi"/>
              </w:rPr>
              <w:t>assessment</w:t>
            </w:r>
            <w:r w:rsidR="000F319A" w:rsidRPr="00DA5152">
              <w:rPr>
                <w:rFonts w:cstheme="minorHAnsi"/>
              </w:rPr>
              <w:t xml:space="preserve"> at half term</w:t>
            </w:r>
            <w:r w:rsidR="000F319A">
              <w:rPr>
                <w:rFonts w:cstheme="minorHAnsi"/>
              </w:rPr>
              <w:t xml:space="preserve"> and skills</w:t>
            </w:r>
            <w:r w:rsidR="000477BA">
              <w:rPr>
                <w:rFonts w:cstheme="minorHAnsi"/>
              </w:rPr>
              <w:t xml:space="preserve"> </w:t>
            </w:r>
            <w:r w:rsidR="00CA0F6B">
              <w:rPr>
                <w:rFonts w:cstheme="minorHAnsi"/>
              </w:rPr>
              <w:t xml:space="preserve">tested. </w:t>
            </w:r>
          </w:p>
        </w:tc>
        <w:tc>
          <w:tcPr>
            <w:tcW w:w="2126" w:type="dxa"/>
          </w:tcPr>
          <w:p w14:paraId="7378C766" w14:textId="0AEB8EE3" w:rsidR="00D56A3B" w:rsidRPr="00DA5152" w:rsidRDefault="00CA0F6B" w:rsidP="00DA5152">
            <w:pPr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</w:rPr>
              <w:t>R</w:t>
            </w:r>
            <w:r w:rsidR="00BF141A" w:rsidRPr="00DA5152">
              <w:rPr>
                <w:rFonts w:cstheme="minorHAnsi"/>
              </w:rPr>
              <w:t>ecall</w:t>
            </w:r>
            <w:r>
              <w:rPr>
                <w:rFonts w:cstheme="minorHAnsi"/>
              </w:rPr>
              <w:t xml:space="preserve"> about the fundamental elements and vocabulary </w:t>
            </w:r>
            <w:r w:rsidR="00BF141A">
              <w:rPr>
                <w:rFonts w:cstheme="minorHAnsi"/>
              </w:rPr>
              <w:t xml:space="preserve">linked to the </w:t>
            </w:r>
            <w:r w:rsidR="000477BA">
              <w:rPr>
                <w:rFonts w:cstheme="minorHAnsi"/>
              </w:rPr>
              <w:t xml:space="preserve">new </w:t>
            </w:r>
            <w:r w:rsidR="00BF141A">
              <w:rPr>
                <w:rFonts w:cstheme="minorHAnsi"/>
              </w:rPr>
              <w:t>knowledge organiser</w:t>
            </w:r>
            <w:r w:rsidR="00A11496">
              <w:rPr>
                <w:rFonts w:cstheme="minorHAnsi"/>
              </w:rPr>
              <w:t xml:space="preserve">. </w:t>
            </w:r>
            <w:r w:rsidR="000F319A">
              <w:rPr>
                <w:rFonts w:cstheme="minorHAnsi"/>
              </w:rPr>
              <w:t>A</w:t>
            </w:r>
            <w:r w:rsidR="000F319A" w:rsidRPr="00DA5152">
              <w:rPr>
                <w:rFonts w:cstheme="minorHAnsi"/>
              </w:rPr>
              <w:t xml:space="preserve"> mini </w:t>
            </w:r>
            <w:r>
              <w:rPr>
                <w:rFonts w:cstheme="minorHAnsi"/>
              </w:rPr>
              <w:t>practical assessment at half term.</w:t>
            </w:r>
          </w:p>
        </w:tc>
        <w:tc>
          <w:tcPr>
            <w:tcW w:w="1984" w:type="dxa"/>
          </w:tcPr>
          <w:p w14:paraId="7B8695D4" w14:textId="77777777" w:rsidR="00D56A3B" w:rsidRPr="00DA5152" w:rsidRDefault="009E76D0" w:rsidP="00DA5152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</w:rPr>
              <w:t>Textural studies and mi</w:t>
            </w:r>
            <w:r>
              <w:rPr>
                <w:rFonts w:cstheme="minorHAnsi"/>
              </w:rPr>
              <w:t>xed</w:t>
            </w:r>
            <w:r w:rsidRPr="00DA5152">
              <w:rPr>
                <w:rFonts w:cstheme="minorHAnsi"/>
              </w:rPr>
              <w:t xml:space="preserve"> media assessment. Keywords and spellings will be recalled with a mini assessment</w:t>
            </w:r>
            <w:r>
              <w:rPr>
                <w:rFonts w:cstheme="minorHAnsi"/>
              </w:rPr>
              <w:t>.</w:t>
            </w:r>
          </w:p>
        </w:tc>
        <w:tc>
          <w:tcPr>
            <w:tcW w:w="2007" w:type="dxa"/>
          </w:tcPr>
          <w:p w14:paraId="752ED6EE" w14:textId="77777777" w:rsidR="00D56A3B" w:rsidRPr="00DA5152" w:rsidRDefault="006F6824" w:rsidP="00DA5152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</w:rPr>
              <w:t>Media assessment</w:t>
            </w:r>
            <w:r w:rsidR="0016207D">
              <w:rPr>
                <w:rFonts w:cstheme="minorHAnsi"/>
              </w:rPr>
              <w:t>.</w:t>
            </w:r>
          </w:p>
        </w:tc>
        <w:tc>
          <w:tcPr>
            <w:tcW w:w="2046" w:type="dxa"/>
          </w:tcPr>
          <w:p w14:paraId="20F85E7A" w14:textId="77777777" w:rsidR="00D56A3B" w:rsidRPr="00DA5152" w:rsidRDefault="006F6824" w:rsidP="00DA5152">
            <w:pPr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</w:rPr>
              <w:t xml:space="preserve">Final sketchbook and end of year 7 </w:t>
            </w:r>
            <w:r w:rsidR="009E76D0">
              <w:rPr>
                <w:rFonts w:cstheme="minorHAnsi"/>
              </w:rPr>
              <w:t>assessment</w:t>
            </w:r>
            <w:r w:rsidRPr="00DA5152">
              <w:rPr>
                <w:rFonts w:cstheme="minorHAnsi"/>
              </w:rPr>
              <w:t xml:space="preserve">. </w:t>
            </w:r>
          </w:p>
        </w:tc>
      </w:tr>
      <w:tr w:rsidR="00A73058" w:rsidRPr="00DA5152" w14:paraId="6C59C786" w14:textId="77777777" w:rsidTr="00717820">
        <w:tc>
          <w:tcPr>
            <w:tcW w:w="1555" w:type="dxa"/>
          </w:tcPr>
          <w:p w14:paraId="7194DB17" w14:textId="77777777" w:rsidR="008C0E2C" w:rsidRPr="00DA5152" w:rsidRDefault="002A7C43" w:rsidP="00893BFD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A5152">
              <w:rPr>
                <w:rFonts w:cstheme="minorHAnsi"/>
                <w:b/>
                <w:bCs/>
                <w:color w:val="000000"/>
              </w:rPr>
              <w:t>Enrichment</w:t>
            </w:r>
          </w:p>
          <w:p w14:paraId="76A5E562" w14:textId="77777777" w:rsidR="008C0E2C" w:rsidRPr="00DA5152" w:rsidRDefault="008C0E2C" w:rsidP="007A11A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14:paraId="555DCD52" w14:textId="77777777" w:rsidR="006941DF" w:rsidRPr="00DA5152" w:rsidRDefault="003A162B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8" w:history="1">
              <w:r w:rsidR="00AA698C" w:rsidRPr="00DA5152">
                <w:rPr>
                  <w:rStyle w:val="Hyperlink"/>
                  <w:rFonts w:cstheme="minorHAnsi"/>
                  <w:bCs/>
                </w:rPr>
                <w:t>https://www.tate.org.uk/kids/make/colouring-book/colour-still-life</w:t>
              </w:r>
            </w:hyperlink>
          </w:p>
          <w:p w14:paraId="0A9AB236" w14:textId="77777777" w:rsidR="00AA698C" w:rsidRPr="00DA5152" w:rsidRDefault="00AA698C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835" w:type="dxa"/>
          </w:tcPr>
          <w:p w14:paraId="6BB378E9" w14:textId="77777777" w:rsidR="00F744D4" w:rsidRPr="00DA5152" w:rsidRDefault="003A162B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9" w:history="1">
              <w:r w:rsidR="00AA698C" w:rsidRPr="00DA5152">
                <w:rPr>
                  <w:rStyle w:val="Hyperlink"/>
                  <w:rFonts w:cstheme="minorHAnsi"/>
                  <w:bCs/>
                </w:rPr>
                <w:t>https://www.tate.org.uk/kids/make/cut-paste/go-on-colour-walk</w:t>
              </w:r>
            </w:hyperlink>
          </w:p>
          <w:p w14:paraId="5F3284CB" w14:textId="77777777" w:rsidR="00AA698C" w:rsidRPr="00DA5152" w:rsidRDefault="00AA698C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26" w:type="dxa"/>
          </w:tcPr>
          <w:p w14:paraId="301D4D38" w14:textId="77777777" w:rsidR="00B140AE" w:rsidRPr="00DA5152" w:rsidRDefault="003A162B" w:rsidP="00B140AE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0" w:history="1">
              <w:r w:rsidR="00B140AE" w:rsidRPr="00DA5152">
                <w:rPr>
                  <w:rStyle w:val="Hyperlink"/>
                  <w:rFonts w:cstheme="minorHAnsi"/>
                  <w:bCs/>
                </w:rPr>
                <w:t>https://www.culturestreet.org.uk/artist.php?id=1</w:t>
              </w:r>
            </w:hyperlink>
          </w:p>
          <w:p w14:paraId="6F281F47" w14:textId="77777777" w:rsidR="00AA698C" w:rsidRPr="00DA5152" w:rsidRDefault="00AA698C" w:rsidP="00B140AE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984" w:type="dxa"/>
          </w:tcPr>
          <w:p w14:paraId="7144E100" w14:textId="77777777" w:rsidR="00AA698C" w:rsidRPr="00DA5152" w:rsidRDefault="003A162B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1" w:history="1">
              <w:r w:rsidR="00B140AE" w:rsidRPr="00DA5152">
                <w:rPr>
                  <w:rStyle w:val="Hyperlink"/>
                  <w:rFonts w:cstheme="minorHAnsi"/>
                  <w:bCs/>
                </w:rPr>
                <w:t>https://www.tate.org.uk/kids/explore/top-5/top-5-sculptures</w:t>
              </w:r>
            </w:hyperlink>
          </w:p>
          <w:p w14:paraId="7A78A0BA" w14:textId="77777777" w:rsidR="00B140AE" w:rsidRPr="00DA5152" w:rsidRDefault="00B140AE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007" w:type="dxa"/>
          </w:tcPr>
          <w:p w14:paraId="00BAF6C9" w14:textId="77777777" w:rsidR="00AA698C" w:rsidRPr="00DA5152" w:rsidRDefault="00710407" w:rsidP="00710407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DA5152">
              <w:rPr>
                <w:rFonts w:cstheme="minorHAnsi"/>
                <w:bCs/>
                <w:color w:val="000000"/>
              </w:rPr>
              <w:t xml:space="preserve">Visit to an Art gallery or exhibition. </w:t>
            </w:r>
          </w:p>
        </w:tc>
        <w:tc>
          <w:tcPr>
            <w:tcW w:w="2046" w:type="dxa"/>
          </w:tcPr>
          <w:p w14:paraId="1F9A3033" w14:textId="77777777" w:rsidR="008C0E2C" w:rsidRPr="00DA5152" w:rsidRDefault="003A162B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  <w:hyperlink r:id="rId12" w:history="1">
              <w:r w:rsidR="00AA698C" w:rsidRPr="00DA5152">
                <w:rPr>
                  <w:rStyle w:val="Hyperlink"/>
                  <w:rFonts w:cstheme="minorHAnsi"/>
                  <w:bCs/>
                </w:rPr>
                <w:t>https://www.tate.org.uk/kids/explore/who-is/who-chris-ofili</w:t>
              </w:r>
            </w:hyperlink>
          </w:p>
          <w:p w14:paraId="7937CA53" w14:textId="77777777" w:rsidR="00AA698C" w:rsidRPr="00DA5152" w:rsidRDefault="00AA698C" w:rsidP="00893BFD">
            <w:pPr>
              <w:spacing w:after="0" w:line="240" w:lineRule="auto"/>
              <w:rPr>
                <w:rFonts w:cstheme="minorHAnsi"/>
                <w:bCs/>
                <w:color w:val="000000"/>
              </w:rPr>
            </w:pPr>
          </w:p>
        </w:tc>
      </w:tr>
    </w:tbl>
    <w:p w14:paraId="4B486188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32D27001" w14:textId="77777777" w:rsidR="00BD6726" w:rsidRDefault="00BD6726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4E1FA8C9" w14:textId="77777777" w:rsidR="004A4B6D" w:rsidRPr="00F60840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14:paraId="2F9AF95E" w14:textId="77777777" w:rsidR="00F60840" w:rsidRPr="00F60840" w:rsidRDefault="00F60840" w:rsidP="00F60840">
      <w:pPr>
        <w:jc w:val="both"/>
      </w:pPr>
    </w:p>
    <w:p w14:paraId="675D5686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02CD488C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1864CBA0" w14:textId="77777777" w:rsidR="00F60840" w:rsidRPr="00F60840" w:rsidRDefault="00F60840" w:rsidP="00F60840">
      <w:pPr>
        <w:rPr>
          <w:rFonts w:ascii="Century Gothic" w:hAnsi="Century Gothic" w:cs="Tahoma"/>
          <w:b/>
          <w:bCs/>
          <w:u w:val="single"/>
        </w:rPr>
      </w:pPr>
    </w:p>
    <w:p w14:paraId="6DE46568" w14:textId="77777777" w:rsidR="003A017B" w:rsidRDefault="003A017B" w:rsidP="009753FC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6E134508" w14:textId="77777777" w:rsidR="000B3713" w:rsidRPr="003A017B" w:rsidRDefault="000B3713" w:rsidP="003A017B">
      <w:pPr>
        <w:tabs>
          <w:tab w:val="left" w:pos="3817"/>
        </w:tabs>
        <w:rPr>
          <w:rFonts w:ascii="Century Gothic" w:hAnsi="Century Gothic"/>
          <w:sz w:val="20"/>
          <w:szCs w:val="20"/>
          <w:lang w:val="en-US"/>
        </w:rPr>
      </w:pPr>
    </w:p>
    <w:sectPr w:rsidR="000B3713" w:rsidRPr="003A017B" w:rsidSect="00C635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8F55" w14:textId="77777777" w:rsidR="00F9607E" w:rsidRDefault="00F9607E" w:rsidP="0047765C">
      <w:pPr>
        <w:spacing w:after="0" w:line="240" w:lineRule="auto"/>
      </w:pPr>
      <w:r>
        <w:separator/>
      </w:r>
    </w:p>
  </w:endnote>
  <w:endnote w:type="continuationSeparator" w:id="0">
    <w:p w14:paraId="083D6799" w14:textId="77777777" w:rsidR="00F9607E" w:rsidRDefault="00F9607E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E8232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8F9F" w14:textId="77777777" w:rsidR="00F9607E" w:rsidRDefault="00F9607E" w:rsidP="0047765C">
      <w:pPr>
        <w:spacing w:after="0" w:line="240" w:lineRule="auto"/>
      </w:pPr>
      <w:r>
        <w:separator/>
      </w:r>
    </w:p>
  </w:footnote>
  <w:footnote w:type="continuationSeparator" w:id="0">
    <w:p w14:paraId="10CF5346" w14:textId="77777777" w:rsidR="00F9607E" w:rsidRDefault="00F9607E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7386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3FA315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8.45pt;height:215.1pt" o:bullet="t">
        <v:imagedata r:id="rId1" o:title="Star"/>
      </v:shape>
    </w:pict>
  </w:numPicBullet>
  <w:abstractNum w:abstractNumId="0" w15:restartNumberingAfterBreak="0">
    <w:nsid w:val="06AB6C24"/>
    <w:multiLevelType w:val="hybridMultilevel"/>
    <w:tmpl w:val="0CF69F3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4453F8B"/>
    <w:multiLevelType w:val="hybridMultilevel"/>
    <w:tmpl w:val="FB9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7E6"/>
    <w:multiLevelType w:val="hybridMultilevel"/>
    <w:tmpl w:val="25D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61BC8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55FF"/>
    <w:multiLevelType w:val="hybridMultilevel"/>
    <w:tmpl w:val="C73E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5280"/>
    <w:multiLevelType w:val="hybridMultilevel"/>
    <w:tmpl w:val="9E9C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F170E"/>
    <w:multiLevelType w:val="hybridMultilevel"/>
    <w:tmpl w:val="5C3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5D8E"/>
    <w:multiLevelType w:val="hybridMultilevel"/>
    <w:tmpl w:val="D874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572D"/>
    <w:multiLevelType w:val="hybridMultilevel"/>
    <w:tmpl w:val="5DC0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1F1F"/>
    <w:multiLevelType w:val="hybridMultilevel"/>
    <w:tmpl w:val="94C4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7E00"/>
    <w:multiLevelType w:val="hybridMultilevel"/>
    <w:tmpl w:val="1A94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E1516"/>
    <w:multiLevelType w:val="hybridMultilevel"/>
    <w:tmpl w:val="68922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31"/>
  </w:num>
  <w:num w:numId="5">
    <w:abstractNumId w:val="13"/>
  </w:num>
  <w:num w:numId="6">
    <w:abstractNumId w:val="15"/>
  </w:num>
  <w:num w:numId="7">
    <w:abstractNumId w:val="25"/>
  </w:num>
  <w:num w:numId="8">
    <w:abstractNumId w:val="20"/>
  </w:num>
  <w:num w:numId="9">
    <w:abstractNumId w:val="5"/>
  </w:num>
  <w:num w:numId="10">
    <w:abstractNumId w:val="1"/>
  </w:num>
  <w:num w:numId="11">
    <w:abstractNumId w:val="19"/>
  </w:num>
  <w:num w:numId="12">
    <w:abstractNumId w:val="24"/>
  </w:num>
  <w:num w:numId="13">
    <w:abstractNumId w:val="21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26"/>
  </w:num>
  <w:num w:numId="19">
    <w:abstractNumId w:val="30"/>
  </w:num>
  <w:num w:numId="20">
    <w:abstractNumId w:val="7"/>
  </w:num>
  <w:num w:numId="21">
    <w:abstractNumId w:val="3"/>
  </w:num>
  <w:num w:numId="22">
    <w:abstractNumId w:val="14"/>
  </w:num>
  <w:num w:numId="23">
    <w:abstractNumId w:val="18"/>
  </w:num>
  <w:num w:numId="24">
    <w:abstractNumId w:val="23"/>
  </w:num>
  <w:num w:numId="25">
    <w:abstractNumId w:val="8"/>
  </w:num>
  <w:num w:numId="26">
    <w:abstractNumId w:val="11"/>
  </w:num>
  <w:num w:numId="27">
    <w:abstractNumId w:val="0"/>
  </w:num>
  <w:num w:numId="28">
    <w:abstractNumId w:val="6"/>
  </w:num>
  <w:num w:numId="29">
    <w:abstractNumId w:val="9"/>
  </w:num>
  <w:num w:numId="30">
    <w:abstractNumId w:val="28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22CEC"/>
    <w:rsid w:val="00030CDE"/>
    <w:rsid w:val="00032223"/>
    <w:rsid w:val="00032881"/>
    <w:rsid w:val="000400BB"/>
    <w:rsid w:val="00042531"/>
    <w:rsid w:val="0004413D"/>
    <w:rsid w:val="000477BA"/>
    <w:rsid w:val="0005049A"/>
    <w:rsid w:val="00056D28"/>
    <w:rsid w:val="000636AA"/>
    <w:rsid w:val="00075980"/>
    <w:rsid w:val="00087682"/>
    <w:rsid w:val="000A7A94"/>
    <w:rsid w:val="000B3713"/>
    <w:rsid w:val="000C3F78"/>
    <w:rsid w:val="000D0678"/>
    <w:rsid w:val="000D1B4F"/>
    <w:rsid w:val="000D7332"/>
    <w:rsid w:val="000F319A"/>
    <w:rsid w:val="000F38D7"/>
    <w:rsid w:val="001016C8"/>
    <w:rsid w:val="0010454D"/>
    <w:rsid w:val="00105FE4"/>
    <w:rsid w:val="0012014A"/>
    <w:rsid w:val="00123642"/>
    <w:rsid w:val="00127BAD"/>
    <w:rsid w:val="00130F2B"/>
    <w:rsid w:val="0013278A"/>
    <w:rsid w:val="001339C5"/>
    <w:rsid w:val="001442B7"/>
    <w:rsid w:val="001456C3"/>
    <w:rsid w:val="001517C6"/>
    <w:rsid w:val="0016207D"/>
    <w:rsid w:val="001644CD"/>
    <w:rsid w:val="00170EA7"/>
    <w:rsid w:val="00173E08"/>
    <w:rsid w:val="00173FEC"/>
    <w:rsid w:val="00174C74"/>
    <w:rsid w:val="001908D3"/>
    <w:rsid w:val="001A3A1C"/>
    <w:rsid w:val="001A3D13"/>
    <w:rsid w:val="001B5652"/>
    <w:rsid w:val="001B62F7"/>
    <w:rsid w:val="001C7DEB"/>
    <w:rsid w:val="001E5D24"/>
    <w:rsid w:val="001F1933"/>
    <w:rsid w:val="001F3EDA"/>
    <w:rsid w:val="00214D1D"/>
    <w:rsid w:val="002172E8"/>
    <w:rsid w:val="002324FE"/>
    <w:rsid w:val="0023423A"/>
    <w:rsid w:val="00234670"/>
    <w:rsid w:val="00234694"/>
    <w:rsid w:val="00235D12"/>
    <w:rsid w:val="0024200D"/>
    <w:rsid w:val="002443B5"/>
    <w:rsid w:val="00245BEF"/>
    <w:rsid w:val="00275A03"/>
    <w:rsid w:val="002816F9"/>
    <w:rsid w:val="00281902"/>
    <w:rsid w:val="00284018"/>
    <w:rsid w:val="00284157"/>
    <w:rsid w:val="00293D97"/>
    <w:rsid w:val="002A0EBE"/>
    <w:rsid w:val="002A3C8F"/>
    <w:rsid w:val="002A7210"/>
    <w:rsid w:val="002A7C43"/>
    <w:rsid w:val="002B69AE"/>
    <w:rsid w:val="002C06AE"/>
    <w:rsid w:val="002C3811"/>
    <w:rsid w:val="002C3F3D"/>
    <w:rsid w:val="002D121C"/>
    <w:rsid w:val="002E788E"/>
    <w:rsid w:val="002F55CA"/>
    <w:rsid w:val="00304B61"/>
    <w:rsid w:val="0030590C"/>
    <w:rsid w:val="0031133E"/>
    <w:rsid w:val="00311FA6"/>
    <w:rsid w:val="0031219A"/>
    <w:rsid w:val="00320616"/>
    <w:rsid w:val="003273D0"/>
    <w:rsid w:val="00353427"/>
    <w:rsid w:val="003538FE"/>
    <w:rsid w:val="00355EC5"/>
    <w:rsid w:val="003613BF"/>
    <w:rsid w:val="003669F3"/>
    <w:rsid w:val="0038578E"/>
    <w:rsid w:val="00393D1E"/>
    <w:rsid w:val="00397C0F"/>
    <w:rsid w:val="003A017B"/>
    <w:rsid w:val="003A162B"/>
    <w:rsid w:val="003A7E33"/>
    <w:rsid w:val="003B32E0"/>
    <w:rsid w:val="003C04DE"/>
    <w:rsid w:val="003C3B58"/>
    <w:rsid w:val="003C5899"/>
    <w:rsid w:val="003C71DA"/>
    <w:rsid w:val="003D14F4"/>
    <w:rsid w:val="003E3505"/>
    <w:rsid w:val="003F50D9"/>
    <w:rsid w:val="003F6B6E"/>
    <w:rsid w:val="00400C82"/>
    <w:rsid w:val="00401000"/>
    <w:rsid w:val="00414316"/>
    <w:rsid w:val="00414D66"/>
    <w:rsid w:val="00416AF2"/>
    <w:rsid w:val="0046576F"/>
    <w:rsid w:val="004703C3"/>
    <w:rsid w:val="0047269C"/>
    <w:rsid w:val="0047765C"/>
    <w:rsid w:val="00493799"/>
    <w:rsid w:val="004A4B6D"/>
    <w:rsid w:val="004A7ECA"/>
    <w:rsid w:val="004B037E"/>
    <w:rsid w:val="004B0B7E"/>
    <w:rsid w:val="004B7BF4"/>
    <w:rsid w:val="004C0322"/>
    <w:rsid w:val="004D0887"/>
    <w:rsid w:val="004E52FC"/>
    <w:rsid w:val="004E5E79"/>
    <w:rsid w:val="004E7F78"/>
    <w:rsid w:val="004F0ED3"/>
    <w:rsid w:val="004F1527"/>
    <w:rsid w:val="00512C6B"/>
    <w:rsid w:val="005131A6"/>
    <w:rsid w:val="00520E9D"/>
    <w:rsid w:val="005628D0"/>
    <w:rsid w:val="00562F85"/>
    <w:rsid w:val="00576408"/>
    <w:rsid w:val="0058029E"/>
    <w:rsid w:val="00584996"/>
    <w:rsid w:val="00587F4D"/>
    <w:rsid w:val="00590C07"/>
    <w:rsid w:val="00593832"/>
    <w:rsid w:val="005947D1"/>
    <w:rsid w:val="005A0CCE"/>
    <w:rsid w:val="005A2962"/>
    <w:rsid w:val="005A4F89"/>
    <w:rsid w:val="005A5D6D"/>
    <w:rsid w:val="005C5B2B"/>
    <w:rsid w:val="005D239D"/>
    <w:rsid w:val="005D5C09"/>
    <w:rsid w:val="005E2C5B"/>
    <w:rsid w:val="005E74ED"/>
    <w:rsid w:val="006414A1"/>
    <w:rsid w:val="00667C18"/>
    <w:rsid w:val="00673BAB"/>
    <w:rsid w:val="00677B9F"/>
    <w:rsid w:val="006830F6"/>
    <w:rsid w:val="006941DF"/>
    <w:rsid w:val="006B21DB"/>
    <w:rsid w:val="006B607D"/>
    <w:rsid w:val="006B78D4"/>
    <w:rsid w:val="006C14B1"/>
    <w:rsid w:val="006C5CA4"/>
    <w:rsid w:val="006E1CAC"/>
    <w:rsid w:val="006E331F"/>
    <w:rsid w:val="006E3323"/>
    <w:rsid w:val="006F6824"/>
    <w:rsid w:val="007001AB"/>
    <w:rsid w:val="00710407"/>
    <w:rsid w:val="00717820"/>
    <w:rsid w:val="00717F2F"/>
    <w:rsid w:val="00732743"/>
    <w:rsid w:val="007377DD"/>
    <w:rsid w:val="00743396"/>
    <w:rsid w:val="00745CDB"/>
    <w:rsid w:val="00751202"/>
    <w:rsid w:val="007639DA"/>
    <w:rsid w:val="00777C4F"/>
    <w:rsid w:val="00781810"/>
    <w:rsid w:val="00783931"/>
    <w:rsid w:val="007A11A0"/>
    <w:rsid w:val="007A52F3"/>
    <w:rsid w:val="007A7F2D"/>
    <w:rsid w:val="007B2216"/>
    <w:rsid w:val="007B50E0"/>
    <w:rsid w:val="007C0FB2"/>
    <w:rsid w:val="007D59A9"/>
    <w:rsid w:val="007E4E0C"/>
    <w:rsid w:val="007E4FFF"/>
    <w:rsid w:val="007F35B8"/>
    <w:rsid w:val="007F3E10"/>
    <w:rsid w:val="008117CD"/>
    <w:rsid w:val="00822B31"/>
    <w:rsid w:val="00822F18"/>
    <w:rsid w:val="00825BD2"/>
    <w:rsid w:val="00826BBB"/>
    <w:rsid w:val="0083184B"/>
    <w:rsid w:val="008642ED"/>
    <w:rsid w:val="00864697"/>
    <w:rsid w:val="0086766D"/>
    <w:rsid w:val="008710B2"/>
    <w:rsid w:val="00883B28"/>
    <w:rsid w:val="00893BFD"/>
    <w:rsid w:val="008A3CF7"/>
    <w:rsid w:val="008C0C72"/>
    <w:rsid w:val="008C0E2C"/>
    <w:rsid w:val="008C354D"/>
    <w:rsid w:val="008D4B74"/>
    <w:rsid w:val="008D5194"/>
    <w:rsid w:val="008D6C35"/>
    <w:rsid w:val="00912DF3"/>
    <w:rsid w:val="00913DB5"/>
    <w:rsid w:val="00917A90"/>
    <w:rsid w:val="00921A3D"/>
    <w:rsid w:val="00923A59"/>
    <w:rsid w:val="00962F92"/>
    <w:rsid w:val="00967B35"/>
    <w:rsid w:val="009753FC"/>
    <w:rsid w:val="00984455"/>
    <w:rsid w:val="00984B99"/>
    <w:rsid w:val="009869CA"/>
    <w:rsid w:val="009925B1"/>
    <w:rsid w:val="0099357C"/>
    <w:rsid w:val="009A0BC7"/>
    <w:rsid w:val="009B379D"/>
    <w:rsid w:val="009B5639"/>
    <w:rsid w:val="009C7794"/>
    <w:rsid w:val="009E31F6"/>
    <w:rsid w:val="009E4B51"/>
    <w:rsid w:val="009E76D0"/>
    <w:rsid w:val="00A11496"/>
    <w:rsid w:val="00A11E89"/>
    <w:rsid w:val="00A16DFF"/>
    <w:rsid w:val="00A20ACA"/>
    <w:rsid w:val="00A22009"/>
    <w:rsid w:val="00A27CF3"/>
    <w:rsid w:val="00A4743F"/>
    <w:rsid w:val="00A55E88"/>
    <w:rsid w:val="00A67BB6"/>
    <w:rsid w:val="00A73058"/>
    <w:rsid w:val="00A738B1"/>
    <w:rsid w:val="00A91BF6"/>
    <w:rsid w:val="00AA081E"/>
    <w:rsid w:val="00AA698C"/>
    <w:rsid w:val="00AC7803"/>
    <w:rsid w:val="00AD22EB"/>
    <w:rsid w:val="00AD4E98"/>
    <w:rsid w:val="00AD7761"/>
    <w:rsid w:val="00AE6779"/>
    <w:rsid w:val="00AF4A0F"/>
    <w:rsid w:val="00B06F58"/>
    <w:rsid w:val="00B140AE"/>
    <w:rsid w:val="00B3150D"/>
    <w:rsid w:val="00B366D9"/>
    <w:rsid w:val="00B42EC9"/>
    <w:rsid w:val="00B473F7"/>
    <w:rsid w:val="00B57528"/>
    <w:rsid w:val="00B61A10"/>
    <w:rsid w:val="00B7799A"/>
    <w:rsid w:val="00B8091B"/>
    <w:rsid w:val="00B81935"/>
    <w:rsid w:val="00B90322"/>
    <w:rsid w:val="00B93BE3"/>
    <w:rsid w:val="00BA0154"/>
    <w:rsid w:val="00BD5CE7"/>
    <w:rsid w:val="00BD6726"/>
    <w:rsid w:val="00BD7304"/>
    <w:rsid w:val="00BD75BB"/>
    <w:rsid w:val="00BE1CBA"/>
    <w:rsid w:val="00BE1FA1"/>
    <w:rsid w:val="00BE73EB"/>
    <w:rsid w:val="00BF141A"/>
    <w:rsid w:val="00BF68CC"/>
    <w:rsid w:val="00BF6D3E"/>
    <w:rsid w:val="00C057BF"/>
    <w:rsid w:val="00C16DE4"/>
    <w:rsid w:val="00C24C1E"/>
    <w:rsid w:val="00C260BB"/>
    <w:rsid w:val="00C31356"/>
    <w:rsid w:val="00C33C1B"/>
    <w:rsid w:val="00C379B4"/>
    <w:rsid w:val="00C42544"/>
    <w:rsid w:val="00C453F6"/>
    <w:rsid w:val="00C516D1"/>
    <w:rsid w:val="00C63580"/>
    <w:rsid w:val="00C679F3"/>
    <w:rsid w:val="00C7134F"/>
    <w:rsid w:val="00C72E04"/>
    <w:rsid w:val="00C807BE"/>
    <w:rsid w:val="00C9145B"/>
    <w:rsid w:val="00C972FF"/>
    <w:rsid w:val="00CA0F6B"/>
    <w:rsid w:val="00CA664A"/>
    <w:rsid w:val="00CB7125"/>
    <w:rsid w:val="00CB72C3"/>
    <w:rsid w:val="00CD2F36"/>
    <w:rsid w:val="00CF7AAB"/>
    <w:rsid w:val="00D15A56"/>
    <w:rsid w:val="00D40584"/>
    <w:rsid w:val="00D415D0"/>
    <w:rsid w:val="00D44AEA"/>
    <w:rsid w:val="00D44FE1"/>
    <w:rsid w:val="00D51E07"/>
    <w:rsid w:val="00D56A3B"/>
    <w:rsid w:val="00D60F0A"/>
    <w:rsid w:val="00D7787D"/>
    <w:rsid w:val="00D83DE4"/>
    <w:rsid w:val="00D93286"/>
    <w:rsid w:val="00DA3B50"/>
    <w:rsid w:val="00DA5152"/>
    <w:rsid w:val="00DB1339"/>
    <w:rsid w:val="00DB466C"/>
    <w:rsid w:val="00DB7F16"/>
    <w:rsid w:val="00DC140C"/>
    <w:rsid w:val="00DC4B86"/>
    <w:rsid w:val="00DD27A6"/>
    <w:rsid w:val="00DE0521"/>
    <w:rsid w:val="00DE0B69"/>
    <w:rsid w:val="00DE2C62"/>
    <w:rsid w:val="00DF025E"/>
    <w:rsid w:val="00DF6D55"/>
    <w:rsid w:val="00E0477F"/>
    <w:rsid w:val="00E07C42"/>
    <w:rsid w:val="00E40540"/>
    <w:rsid w:val="00E40B44"/>
    <w:rsid w:val="00E47AF7"/>
    <w:rsid w:val="00E540A6"/>
    <w:rsid w:val="00E57AA6"/>
    <w:rsid w:val="00E60D71"/>
    <w:rsid w:val="00E6600F"/>
    <w:rsid w:val="00E8230A"/>
    <w:rsid w:val="00E92677"/>
    <w:rsid w:val="00E96808"/>
    <w:rsid w:val="00EA4C6E"/>
    <w:rsid w:val="00EA7206"/>
    <w:rsid w:val="00EB1928"/>
    <w:rsid w:val="00EB31D5"/>
    <w:rsid w:val="00EB4B25"/>
    <w:rsid w:val="00EC671D"/>
    <w:rsid w:val="00EC7490"/>
    <w:rsid w:val="00EC7AE5"/>
    <w:rsid w:val="00ED0E9F"/>
    <w:rsid w:val="00ED451C"/>
    <w:rsid w:val="00ED64F7"/>
    <w:rsid w:val="00EF55DE"/>
    <w:rsid w:val="00F024DF"/>
    <w:rsid w:val="00F14C19"/>
    <w:rsid w:val="00F16BB6"/>
    <w:rsid w:val="00F21AC6"/>
    <w:rsid w:val="00F23D43"/>
    <w:rsid w:val="00F26AA6"/>
    <w:rsid w:val="00F26F79"/>
    <w:rsid w:val="00F3724F"/>
    <w:rsid w:val="00F42463"/>
    <w:rsid w:val="00F42478"/>
    <w:rsid w:val="00F4374B"/>
    <w:rsid w:val="00F45A2B"/>
    <w:rsid w:val="00F47C78"/>
    <w:rsid w:val="00F50E1B"/>
    <w:rsid w:val="00F5383A"/>
    <w:rsid w:val="00F60840"/>
    <w:rsid w:val="00F63D6F"/>
    <w:rsid w:val="00F64D63"/>
    <w:rsid w:val="00F71AE2"/>
    <w:rsid w:val="00F744D4"/>
    <w:rsid w:val="00F76251"/>
    <w:rsid w:val="00F8386C"/>
    <w:rsid w:val="00F85C07"/>
    <w:rsid w:val="00F96021"/>
    <w:rsid w:val="00F9607E"/>
    <w:rsid w:val="00FC1936"/>
    <w:rsid w:val="00FE4F69"/>
    <w:rsid w:val="00FE7508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,"/>
  <w14:docId w14:val="306FDE4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A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121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5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4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kids/make/colouring-book/colour-still-lif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te.org.uk/kids/explore/who-is/who-chris-ofil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te.org.uk/kids/explore/top-5/top-5-sculptu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lturestreet.org.uk/artist.php?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te.org.uk/kids/make/cut-paste/go-on-colour-wal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2102-1A07-4157-A3B5-69CE679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Cahill</dc:creator>
  <cp:lastModifiedBy>J Cahill</cp:lastModifiedBy>
  <cp:revision>6</cp:revision>
  <cp:lastPrinted>2017-01-30T07:48:00Z</cp:lastPrinted>
  <dcterms:created xsi:type="dcterms:W3CDTF">2024-07-07T13:53:00Z</dcterms:created>
  <dcterms:modified xsi:type="dcterms:W3CDTF">2024-07-15T19:51:00Z</dcterms:modified>
</cp:coreProperties>
</file>