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56A3B" w14:paraId="22466A42" w14:textId="77777777" w:rsidTr="009F79C3">
        <w:tc>
          <w:tcPr>
            <w:tcW w:w="15388" w:type="dxa"/>
            <w:gridSpan w:val="7"/>
          </w:tcPr>
          <w:p w14:paraId="22466A41" w14:textId="77777777" w:rsidR="00D56A3B" w:rsidRPr="00D56A3B" w:rsidRDefault="00423EE2" w:rsidP="00D56A3B">
            <w:pPr>
              <w:spacing w:after="0" w:line="240" w:lineRule="auto"/>
              <w:jc w:val="center"/>
              <w:rPr>
                <w:rFonts w:ascii="Century Gothic" w:hAnsi="Century Gothic" w:cs="Tahoma"/>
                <w:b/>
                <w:bCs/>
                <w:color w:val="000000"/>
              </w:rPr>
            </w:pPr>
            <w:r>
              <w:rPr>
                <w:rFonts w:ascii="Century Gothic" w:hAnsi="Century Gothic" w:cs="Tahoma"/>
                <w:b/>
                <w:bCs/>
                <w:color w:val="000000"/>
              </w:rPr>
              <w:t>Year 9 - History</w:t>
            </w:r>
          </w:p>
        </w:tc>
      </w:tr>
      <w:tr w:rsidR="00D56A3B" w14:paraId="22466A46" w14:textId="77777777" w:rsidTr="0095564F">
        <w:tc>
          <w:tcPr>
            <w:tcW w:w="2198" w:type="dxa"/>
          </w:tcPr>
          <w:p w14:paraId="22466A43"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14:paraId="22466A44" w14:textId="77777777" w:rsidR="00D56A3B" w:rsidRDefault="00423EE2" w:rsidP="00893BFD">
            <w:pPr>
              <w:spacing w:after="0" w:line="240" w:lineRule="auto"/>
              <w:rPr>
                <w:rFonts w:ascii="Century Gothic" w:hAnsi="Century Gothic" w:cs="Tahoma"/>
                <w:bCs/>
                <w:color w:val="000000"/>
              </w:rPr>
            </w:pPr>
            <w:r w:rsidRPr="00423EE2">
              <w:rPr>
                <w:rFonts w:ascii="Century Gothic" w:hAnsi="Century Gothic" w:cs="Tahoma"/>
                <w:bCs/>
                <w:color w:val="000000"/>
              </w:rPr>
              <w:t xml:space="preserve">Knowledge of history is key to understanding the world around us and our place within it. </w:t>
            </w:r>
          </w:p>
          <w:p w14:paraId="22466A45" w14:textId="1B87190E" w:rsidR="005131A6" w:rsidRDefault="00423EE2" w:rsidP="00C331D5">
            <w:pPr>
              <w:spacing w:after="0" w:line="240" w:lineRule="auto"/>
              <w:rPr>
                <w:rFonts w:ascii="Century Gothic" w:hAnsi="Century Gothic" w:cs="Tahoma"/>
                <w:bCs/>
                <w:color w:val="000000"/>
              </w:rPr>
            </w:pPr>
            <w:r>
              <w:rPr>
                <w:rFonts w:ascii="Century Gothic" w:hAnsi="Century Gothic" w:cs="Tahoma"/>
                <w:bCs/>
                <w:color w:val="000000"/>
              </w:rPr>
              <w:t>Year 9 builds on the foundations</w:t>
            </w:r>
            <w:r w:rsidR="009B5090">
              <w:rPr>
                <w:rFonts w:ascii="Century Gothic" w:hAnsi="Century Gothic" w:cs="Tahoma"/>
                <w:bCs/>
                <w:color w:val="000000"/>
              </w:rPr>
              <w:t xml:space="preserve"> in historical knowledge, historical and literacy skills</w:t>
            </w:r>
            <w:r>
              <w:rPr>
                <w:rFonts w:ascii="Century Gothic" w:hAnsi="Century Gothic" w:cs="Tahoma"/>
                <w:bCs/>
                <w:color w:val="000000"/>
              </w:rPr>
              <w:t xml:space="preserve"> learnt in years</w:t>
            </w:r>
            <w:r w:rsidR="003A336B">
              <w:rPr>
                <w:rFonts w:ascii="Century Gothic" w:hAnsi="Century Gothic" w:cs="Tahoma"/>
                <w:bCs/>
                <w:color w:val="000000"/>
              </w:rPr>
              <w:t xml:space="preserve"> </w:t>
            </w:r>
            <w:r>
              <w:rPr>
                <w:rFonts w:ascii="Century Gothic" w:hAnsi="Century Gothic" w:cs="Tahoma"/>
                <w:bCs/>
                <w:color w:val="000000"/>
              </w:rPr>
              <w:t xml:space="preserve">7and 8. The first </w:t>
            </w:r>
            <w:r w:rsidR="001A62DC">
              <w:rPr>
                <w:rFonts w:ascii="Century Gothic" w:hAnsi="Century Gothic" w:cs="Tahoma"/>
                <w:bCs/>
                <w:color w:val="000000"/>
              </w:rPr>
              <w:t>topic</w:t>
            </w:r>
            <w:r>
              <w:rPr>
                <w:rFonts w:ascii="Century Gothic" w:hAnsi="Century Gothic" w:cs="Tahoma"/>
                <w:bCs/>
                <w:color w:val="000000"/>
              </w:rPr>
              <w:t xml:space="preserve"> continues </w:t>
            </w:r>
            <w:r w:rsidR="001A62DC">
              <w:rPr>
                <w:rFonts w:ascii="Century Gothic" w:hAnsi="Century Gothic" w:cs="Tahoma"/>
                <w:bCs/>
                <w:color w:val="000000"/>
              </w:rPr>
              <w:t>the investigation int</w:t>
            </w:r>
            <w:r w:rsidR="000953A0">
              <w:rPr>
                <w:rFonts w:ascii="Century Gothic" w:hAnsi="Century Gothic" w:cs="Tahoma"/>
                <w:bCs/>
                <w:color w:val="000000"/>
              </w:rPr>
              <w:t>o</w:t>
            </w:r>
            <w:r w:rsidR="001A62DC">
              <w:rPr>
                <w:rFonts w:ascii="Century Gothic" w:hAnsi="Century Gothic" w:cs="Tahoma"/>
                <w:bCs/>
                <w:color w:val="000000"/>
              </w:rPr>
              <w:t xml:space="preserve"> </w:t>
            </w:r>
            <w:r>
              <w:rPr>
                <w:rFonts w:ascii="Century Gothic" w:hAnsi="Century Gothic" w:cs="Tahoma"/>
                <w:bCs/>
                <w:color w:val="000000"/>
              </w:rPr>
              <w:t xml:space="preserve">people’s fight </w:t>
            </w:r>
            <w:r w:rsidR="003A336B">
              <w:rPr>
                <w:rFonts w:ascii="Century Gothic" w:hAnsi="Century Gothic" w:cs="Tahoma"/>
                <w:bCs/>
                <w:color w:val="000000"/>
              </w:rPr>
              <w:t>for fights</w:t>
            </w:r>
            <w:r w:rsidR="00C331D5">
              <w:rPr>
                <w:rFonts w:ascii="Century Gothic" w:hAnsi="Century Gothic" w:cs="Tahoma"/>
                <w:bCs/>
                <w:color w:val="000000"/>
              </w:rPr>
              <w:t xml:space="preserve"> with the examination of the development of the women’s suffrage </w:t>
            </w:r>
            <w:r w:rsidR="001A62DC">
              <w:rPr>
                <w:rFonts w:ascii="Century Gothic" w:hAnsi="Century Gothic" w:cs="Tahoma"/>
                <w:bCs/>
                <w:color w:val="000000"/>
              </w:rPr>
              <w:t>movement and the contributions of different historical figures in the improvement of women’s rights</w:t>
            </w:r>
            <w:r w:rsidR="007E2302">
              <w:rPr>
                <w:rFonts w:ascii="Century Gothic" w:hAnsi="Century Gothic" w:cs="Tahoma"/>
                <w:bCs/>
                <w:color w:val="000000"/>
              </w:rPr>
              <w:t>.</w:t>
            </w:r>
            <w:r w:rsidR="001A62DC">
              <w:rPr>
                <w:rFonts w:ascii="Century Gothic" w:hAnsi="Century Gothic" w:cs="Tahoma"/>
                <w:bCs/>
                <w:color w:val="000000"/>
              </w:rPr>
              <w:t xml:space="preserve"> </w:t>
            </w:r>
            <w:r w:rsidR="007E2302">
              <w:rPr>
                <w:rFonts w:ascii="Century Gothic" w:hAnsi="Century Gothic" w:cs="Tahoma"/>
                <w:bCs/>
                <w:color w:val="000000"/>
              </w:rPr>
              <w:t>Then</w:t>
            </w:r>
            <w:r w:rsidR="00C331D5">
              <w:rPr>
                <w:rFonts w:ascii="Century Gothic" w:hAnsi="Century Gothic" w:cs="Tahoma"/>
                <w:bCs/>
                <w:color w:val="000000"/>
              </w:rPr>
              <w:t xml:space="preserve"> examining the causes behind the rise in extremism in the 1920s and 1930s</w:t>
            </w:r>
            <w:r w:rsidR="009733D6">
              <w:rPr>
                <w:rFonts w:ascii="Century Gothic" w:hAnsi="Century Gothic" w:cs="Tahoma"/>
                <w:bCs/>
                <w:color w:val="000000"/>
              </w:rPr>
              <w:t xml:space="preserve"> and the rejection of democracy</w:t>
            </w:r>
            <w:r w:rsidR="007E2302">
              <w:rPr>
                <w:rFonts w:ascii="Century Gothic" w:hAnsi="Century Gothic" w:cs="Tahoma"/>
                <w:bCs/>
                <w:color w:val="000000"/>
              </w:rPr>
              <w:t>,</w:t>
            </w:r>
            <w:r w:rsidR="009733D6">
              <w:rPr>
                <w:rFonts w:ascii="Century Gothic" w:hAnsi="Century Gothic" w:cs="Tahoma"/>
                <w:bCs/>
                <w:color w:val="000000"/>
              </w:rPr>
              <w:t xml:space="preserve"> which had been a focus in their previous study</w:t>
            </w:r>
            <w:r w:rsidR="001A62DC">
              <w:rPr>
                <w:rFonts w:ascii="Century Gothic" w:hAnsi="Century Gothic" w:cs="Tahoma"/>
                <w:bCs/>
                <w:color w:val="000000"/>
              </w:rPr>
              <w:t xml:space="preserve">. Students will then </w:t>
            </w:r>
            <w:r w:rsidR="007E2302">
              <w:rPr>
                <w:rFonts w:ascii="Century Gothic" w:hAnsi="Century Gothic" w:cs="Tahoma"/>
                <w:bCs/>
                <w:color w:val="000000"/>
              </w:rPr>
              <w:t>be examining</w:t>
            </w:r>
            <w:r w:rsidR="001A62DC">
              <w:rPr>
                <w:rFonts w:ascii="Century Gothic" w:hAnsi="Century Gothic" w:cs="Tahoma"/>
                <w:bCs/>
                <w:color w:val="000000"/>
              </w:rPr>
              <w:t xml:space="preserve"> whether the policy of appeasement was the correct decision in 1930s and how the Holocaust built on existing antisemitism and culminated in the Final Solution. In the last topic of year 9 students examine the rapid transformation of Britain since 1945 and the levels of change that different sections of society experienced.</w:t>
            </w:r>
          </w:p>
        </w:tc>
      </w:tr>
      <w:tr w:rsidR="009B5090" w14:paraId="22466A4E" w14:textId="77777777" w:rsidTr="00D56A3B">
        <w:tc>
          <w:tcPr>
            <w:tcW w:w="2198" w:type="dxa"/>
          </w:tcPr>
          <w:p w14:paraId="22466A47"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14:paraId="22466A48" w14:textId="28F9FAFB" w:rsidR="00D56A3B" w:rsidRPr="00D56A3B" w:rsidRDefault="007A00A9" w:rsidP="00893BFD">
            <w:pPr>
              <w:spacing w:after="0" w:line="240" w:lineRule="auto"/>
              <w:rPr>
                <w:rFonts w:ascii="Century Gothic" w:hAnsi="Century Gothic" w:cs="Tahoma"/>
                <w:b/>
                <w:bCs/>
                <w:color w:val="000000"/>
              </w:rPr>
            </w:pPr>
            <w:r>
              <w:rPr>
                <w:rFonts w:ascii="Century Gothic" w:hAnsi="Century Gothic" w:cs="Tahoma"/>
                <w:b/>
                <w:bCs/>
                <w:color w:val="000000"/>
              </w:rPr>
              <w:t>Topic</w:t>
            </w:r>
            <w:r w:rsidR="00D56A3B" w:rsidRPr="00D56A3B">
              <w:rPr>
                <w:rFonts w:ascii="Century Gothic" w:hAnsi="Century Gothic" w:cs="Tahoma"/>
                <w:b/>
                <w:bCs/>
                <w:color w:val="000000"/>
              </w:rPr>
              <w:t xml:space="preserve"> 1</w:t>
            </w:r>
          </w:p>
        </w:tc>
        <w:tc>
          <w:tcPr>
            <w:tcW w:w="2198" w:type="dxa"/>
          </w:tcPr>
          <w:p w14:paraId="22466A49" w14:textId="6DD183C4" w:rsidR="00D56A3B" w:rsidRPr="00D56A3B" w:rsidRDefault="007A00A9" w:rsidP="00893BFD">
            <w:pPr>
              <w:spacing w:after="0" w:line="240" w:lineRule="auto"/>
              <w:rPr>
                <w:rFonts w:ascii="Century Gothic" w:hAnsi="Century Gothic" w:cs="Tahoma"/>
                <w:b/>
                <w:bCs/>
                <w:color w:val="000000"/>
              </w:rPr>
            </w:pPr>
            <w:r>
              <w:rPr>
                <w:rFonts w:ascii="Century Gothic" w:hAnsi="Century Gothic" w:cs="Tahoma"/>
                <w:b/>
                <w:bCs/>
                <w:color w:val="000000"/>
              </w:rPr>
              <w:t>Topic</w:t>
            </w:r>
            <w:r w:rsidR="00D56A3B" w:rsidRPr="00D56A3B">
              <w:rPr>
                <w:rFonts w:ascii="Century Gothic" w:hAnsi="Century Gothic" w:cs="Tahoma"/>
                <w:b/>
                <w:bCs/>
                <w:color w:val="000000"/>
              </w:rPr>
              <w:t xml:space="preserve"> 2</w:t>
            </w:r>
          </w:p>
        </w:tc>
        <w:tc>
          <w:tcPr>
            <w:tcW w:w="2198" w:type="dxa"/>
          </w:tcPr>
          <w:p w14:paraId="22466A4A" w14:textId="6DF6F23D" w:rsidR="00D56A3B" w:rsidRPr="00D56A3B" w:rsidRDefault="007A00A9" w:rsidP="00893BFD">
            <w:pPr>
              <w:spacing w:after="0" w:line="240" w:lineRule="auto"/>
              <w:rPr>
                <w:rFonts w:ascii="Century Gothic" w:hAnsi="Century Gothic" w:cs="Tahoma"/>
                <w:b/>
                <w:bCs/>
                <w:color w:val="000000"/>
              </w:rPr>
            </w:pPr>
            <w:r>
              <w:rPr>
                <w:rFonts w:ascii="Century Gothic" w:hAnsi="Century Gothic" w:cs="Tahoma"/>
                <w:b/>
                <w:bCs/>
                <w:color w:val="000000"/>
              </w:rPr>
              <w:t>Topic</w:t>
            </w:r>
            <w:r w:rsidR="00D56A3B" w:rsidRPr="00D56A3B">
              <w:rPr>
                <w:rFonts w:ascii="Century Gothic" w:hAnsi="Century Gothic" w:cs="Tahoma"/>
                <w:b/>
                <w:bCs/>
                <w:color w:val="000000"/>
              </w:rPr>
              <w:t xml:space="preserve"> </w:t>
            </w:r>
            <w:r>
              <w:rPr>
                <w:rFonts w:ascii="Century Gothic" w:hAnsi="Century Gothic" w:cs="Tahoma"/>
                <w:b/>
                <w:bCs/>
                <w:color w:val="000000"/>
              </w:rPr>
              <w:t>3</w:t>
            </w:r>
          </w:p>
        </w:tc>
        <w:tc>
          <w:tcPr>
            <w:tcW w:w="2198" w:type="dxa"/>
          </w:tcPr>
          <w:p w14:paraId="22466A4B" w14:textId="78D0CE9C" w:rsidR="00D56A3B" w:rsidRPr="00D56A3B" w:rsidRDefault="007A00A9" w:rsidP="00893BFD">
            <w:pPr>
              <w:spacing w:after="0" w:line="240" w:lineRule="auto"/>
              <w:rPr>
                <w:rFonts w:ascii="Century Gothic" w:hAnsi="Century Gothic" w:cs="Tahoma"/>
                <w:b/>
                <w:bCs/>
                <w:color w:val="000000"/>
              </w:rPr>
            </w:pPr>
            <w:r>
              <w:rPr>
                <w:rFonts w:ascii="Century Gothic" w:hAnsi="Century Gothic" w:cs="Tahoma"/>
                <w:b/>
                <w:bCs/>
                <w:color w:val="000000"/>
              </w:rPr>
              <w:t>Topic 4</w:t>
            </w:r>
          </w:p>
        </w:tc>
        <w:tc>
          <w:tcPr>
            <w:tcW w:w="2199" w:type="dxa"/>
          </w:tcPr>
          <w:p w14:paraId="22466A4C" w14:textId="4EFAADEB" w:rsidR="00D56A3B" w:rsidRPr="00D56A3B" w:rsidRDefault="007A00A9" w:rsidP="00893BFD">
            <w:pPr>
              <w:spacing w:after="0" w:line="240" w:lineRule="auto"/>
              <w:rPr>
                <w:rFonts w:ascii="Century Gothic" w:hAnsi="Century Gothic" w:cs="Tahoma"/>
                <w:b/>
                <w:bCs/>
                <w:color w:val="000000"/>
              </w:rPr>
            </w:pPr>
            <w:r>
              <w:rPr>
                <w:rFonts w:ascii="Century Gothic" w:hAnsi="Century Gothic" w:cs="Tahoma"/>
                <w:b/>
                <w:bCs/>
                <w:color w:val="000000"/>
              </w:rPr>
              <w:t>Topic 5</w:t>
            </w:r>
          </w:p>
        </w:tc>
        <w:tc>
          <w:tcPr>
            <w:tcW w:w="2199" w:type="dxa"/>
          </w:tcPr>
          <w:p w14:paraId="22466A4D" w14:textId="7BB7B7F5" w:rsidR="00D56A3B" w:rsidRPr="00D56A3B" w:rsidRDefault="007A00A9" w:rsidP="00893BFD">
            <w:pPr>
              <w:spacing w:after="0" w:line="240" w:lineRule="auto"/>
              <w:rPr>
                <w:rFonts w:ascii="Century Gothic" w:hAnsi="Century Gothic" w:cs="Tahoma"/>
                <w:b/>
                <w:bCs/>
                <w:color w:val="000000"/>
              </w:rPr>
            </w:pPr>
            <w:r>
              <w:rPr>
                <w:rFonts w:ascii="Century Gothic" w:hAnsi="Century Gothic" w:cs="Tahoma"/>
                <w:b/>
                <w:bCs/>
                <w:color w:val="000000"/>
              </w:rPr>
              <w:t>Topic 6</w:t>
            </w:r>
          </w:p>
        </w:tc>
      </w:tr>
      <w:tr w:rsidR="009B5090" w14:paraId="22466A6E" w14:textId="77777777" w:rsidTr="00D56A3B">
        <w:tc>
          <w:tcPr>
            <w:tcW w:w="2198" w:type="dxa"/>
          </w:tcPr>
          <w:p w14:paraId="22466A4F"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14:paraId="22466A50" w14:textId="77777777" w:rsidR="00D56A3B" w:rsidRPr="009B5090" w:rsidRDefault="00F64DC7" w:rsidP="00893BFD">
            <w:pPr>
              <w:spacing w:after="0" w:line="240" w:lineRule="auto"/>
              <w:rPr>
                <w:rFonts w:ascii="Century Gothic" w:hAnsi="Century Gothic" w:cs="Tahoma"/>
                <w:b/>
                <w:bCs/>
                <w:color w:val="000000"/>
                <w:u w:val="single"/>
              </w:rPr>
            </w:pPr>
            <w:r w:rsidRPr="009B5090">
              <w:rPr>
                <w:rFonts w:ascii="Century Gothic" w:hAnsi="Century Gothic" w:cs="Tahoma"/>
                <w:b/>
                <w:bCs/>
                <w:color w:val="000000"/>
                <w:u w:val="single"/>
              </w:rPr>
              <w:t>Who won the fight for the vote?</w:t>
            </w:r>
          </w:p>
          <w:p w14:paraId="22466A51" w14:textId="12046184" w:rsidR="009B5090" w:rsidRDefault="007E2302" w:rsidP="00F64DC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w:t>
            </w:r>
            <w:r w:rsidR="009B5090">
              <w:rPr>
                <w:rFonts w:ascii="Century Gothic" w:hAnsi="Century Gothic" w:cs="Tahoma"/>
                <w:bCs/>
                <w:color w:val="000000"/>
              </w:rPr>
              <w:t>ocial reformers</w:t>
            </w:r>
          </w:p>
          <w:p w14:paraId="22466A52" w14:textId="77777777" w:rsidR="00F64DC7" w:rsidRDefault="00F64DC7" w:rsidP="00F64DC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Suffragists</w:t>
            </w:r>
          </w:p>
          <w:p w14:paraId="22466A53" w14:textId="77777777" w:rsidR="00F64DC7" w:rsidRDefault="00F64DC7" w:rsidP="00F64DC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Suffragette</w:t>
            </w:r>
          </w:p>
          <w:p w14:paraId="22466A54" w14:textId="4664728C" w:rsidR="00F64DC7" w:rsidRDefault="00F64DC7" w:rsidP="00F64DC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Government response</w:t>
            </w:r>
          </w:p>
          <w:p w14:paraId="168B314A" w14:textId="5D78DB69" w:rsidR="001D37A3" w:rsidRPr="00F64DC7" w:rsidRDefault="001D37A3" w:rsidP="00F64DC7">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World War One</w:t>
            </w:r>
          </w:p>
          <w:p w14:paraId="22466A55" w14:textId="77777777" w:rsidR="00D56A3B" w:rsidRDefault="00D56A3B" w:rsidP="00893BFD">
            <w:pPr>
              <w:spacing w:after="0" w:line="240" w:lineRule="auto"/>
              <w:rPr>
                <w:rFonts w:ascii="Century Gothic" w:hAnsi="Century Gothic" w:cs="Tahoma"/>
                <w:bCs/>
                <w:color w:val="000000"/>
              </w:rPr>
            </w:pPr>
          </w:p>
        </w:tc>
        <w:tc>
          <w:tcPr>
            <w:tcW w:w="2198" w:type="dxa"/>
          </w:tcPr>
          <w:p w14:paraId="22466A56" w14:textId="77777777" w:rsidR="009B5090" w:rsidRPr="009B5090" w:rsidRDefault="009B5090" w:rsidP="009B5090">
            <w:pPr>
              <w:spacing w:after="0" w:line="240" w:lineRule="auto"/>
              <w:rPr>
                <w:rFonts w:ascii="Century Gothic" w:hAnsi="Century Gothic" w:cs="Tahoma"/>
                <w:bCs/>
                <w:color w:val="000000"/>
                <w:u w:val="single"/>
              </w:rPr>
            </w:pPr>
            <w:r w:rsidRPr="009B5090">
              <w:rPr>
                <w:rFonts w:ascii="Century Gothic" w:hAnsi="Century Gothic" w:cs="Tahoma"/>
                <w:b/>
                <w:bCs/>
                <w:color w:val="000000"/>
                <w:u w:val="single"/>
              </w:rPr>
              <w:t>Why did people think dictatorships were a good idea?</w:t>
            </w:r>
          </w:p>
          <w:p w14:paraId="22466A57" w14:textId="77777777" w:rsidR="009E3382" w:rsidRDefault="009E3382" w:rsidP="009E3382">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Russian Revolution</w:t>
            </w:r>
          </w:p>
          <w:p w14:paraId="22466A58" w14:textId="77777777" w:rsidR="009B5090" w:rsidRDefault="009B5090" w:rsidP="009E3382">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Establishment of Communism</w:t>
            </w:r>
          </w:p>
          <w:p w14:paraId="22466A59" w14:textId="77777777" w:rsidR="009E3382" w:rsidRDefault="009E3382" w:rsidP="009E3382">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 xml:space="preserve">Rise of </w:t>
            </w:r>
            <w:r w:rsidR="009B5090">
              <w:rPr>
                <w:rFonts w:ascii="Century Gothic" w:hAnsi="Century Gothic" w:cs="Tahoma"/>
                <w:bCs/>
                <w:color w:val="000000"/>
              </w:rPr>
              <w:t>extremism</w:t>
            </w:r>
          </w:p>
          <w:p w14:paraId="22466A5A" w14:textId="77777777" w:rsidR="009E3382" w:rsidRPr="009E3382" w:rsidRDefault="009B5090" w:rsidP="009E3382">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Comparison of totalitarian governments</w:t>
            </w:r>
          </w:p>
        </w:tc>
        <w:tc>
          <w:tcPr>
            <w:tcW w:w="2198" w:type="dxa"/>
          </w:tcPr>
          <w:p w14:paraId="22466A5B" w14:textId="57C950AF" w:rsidR="00D56A3B" w:rsidRPr="009B5090" w:rsidRDefault="00B85D8D" w:rsidP="00893BFD">
            <w:pPr>
              <w:spacing w:after="0" w:line="240" w:lineRule="auto"/>
              <w:rPr>
                <w:rFonts w:ascii="Century Gothic" w:hAnsi="Century Gothic" w:cs="Tahoma"/>
                <w:b/>
                <w:bCs/>
                <w:color w:val="000000"/>
                <w:u w:val="single"/>
              </w:rPr>
            </w:pPr>
            <w:r>
              <w:rPr>
                <w:rFonts w:ascii="Century Gothic" w:hAnsi="Century Gothic" w:cs="Tahoma"/>
                <w:b/>
                <w:bCs/>
                <w:color w:val="000000"/>
                <w:u w:val="single"/>
              </w:rPr>
              <w:t>Did Britain really win WW2</w:t>
            </w:r>
            <w:r w:rsidR="001F25EC" w:rsidRPr="009B5090">
              <w:rPr>
                <w:rFonts w:ascii="Century Gothic" w:hAnsi="Century Gothic" w:cs="Tahoma"/>
                <w:b/>
                <w:bCs/>
                <w:color w:val="000000"/>
                <w:u w:val="single"/>
              </w:rPr>
              <w:t>?</w:t>
            </w:r>
          </w:p>
          <w:p w14:paraId="22466A5C" w14:textId="4F828DD0" w:rsidR="001F25EC" w:rsidRDefault="001F25EC" w:rsidP="001F25EC">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Treaty of Versailles</w:t>
            </w:r>
            <w:r w:rsidR="00B85D8D">
              <w:rPr>
                <w:rFonts w:ascii="Century Gothic" w:hAnsi="Century Gothic" w:cs="Tahoma"/>
                <w:bCs/>
                <w:color w:val="000000"/>
              </w:rPr>
              <w:t xml:space="preserve"> and why Hitler went to war</w:t>
            </w:r>
          </w:p>
          <w:p w14:paraId="481BEC49" w14:textId="4B8B92FB" w:rsidR="001F25EC" w:rsidRDefault="001D37A3" w:rsidP="001F25EC">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Dunkirk</w:t>
            </w:r>
            <w:r w:rsidR="00B85D8D">
              <w:rPr>
                <w:rFonts w:ascii="Century Gothic" w:hAnsi="Century Gothic" w:cs="Tahoma"/>
                <w:bCs/>
                <w:color w:val="000000"/>
              </w:rPr>
              <w:t xml:space="preserve"> and British image</w:t>
            </w:r>
          </w:p>
          <w:p w14:paraId="22466A5E" w14:textId="7DFFBBD3" w:rsidR="001D37A3" w:rsidRPr="001F25EC" w:rsidRDefault="001D37A3" w:rsidP="001F25EC">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Significant battles</w:t>
            </w:r>
          </w:p>
        </w:tc>
        <w:tc>
          <w:tcPr>
            <w:tcW w:w="2198" w:type="dxa"/>
          </w:tcPr>
          <w:p w14:paraId="22466A5F" w14:textId="0673F9CB" w:rsidR="00D56A3B" w:rsidRPr="009B5090" w:rsidRDefault="00B85D8D" w:rsidP="00893BFD">
            <w:pPr>
              <w:spacing w:after="0" w:line="240" w:lineRule="auto"/>
              <w:rPr>
                <w:rFonts w:ascii="Century Gothic" w:hAnsi="Century Gothic" w:cs="Tahoma"/>
                <w:b/>
                <w:bCs/>
                <w:u w:val="single"/>
              </w:rPr>
            </w:pPr>
            <w:r>
              <w:rPr>
                <w:rFonts w:ascii="Century Gothic" w:hAnsi="Century Gothic" w:cs="Tahoma"/>
                <w:b/>
                <w:bCs/>
                <w:u w:val="single"/>
              </w:rPr>
              <w:t>Why were six million people murdered</w:t>
            </w:r>
            <w:r w:rsidR="001F25EC" w:rsidRPr="009B5090">
              <w:rPr>
                <w:rFonts w:ascii="Century Gothic" w:hAnsi="Century Gothic" w:cs="Tahoma"/>
                <w:b/>
                <w:bCs/>
                <w:u w:val="single"/>
              </w:rPr>
              <w:t>?</w:t>
            </w:r>
          </w:p>
          <w:p w14:paraId="22466A60" w14:textId="77777777" w:rsidR="009B5090" w:rsidRDefault="009B5090" w:rsidP="001F25EC">
            <w:pPr>
              <w:pStyle w:val="ListParagraph"/>
              <w:numPr>
                <w:ilvl w:val="0"/>
                <w:numId w:val="25"/>
              </w:numPr>
              <w:spacing w:after="0" w:line="240" w:lineRule="auto"/>
              <w:rPr>
                <w:rFonts w:ascii="Century Gothic" w:hAnsi="Century Gothic" w:cs="Tahoma"/>
                <w:bCs/>
              </w:rPr>
            </w:pPr>
            <w:r>
              <w:rPr>
                <w:rFonts w:ascii="Century Gothic" w:hAnsi="Century Gothic" w:cs="Tahoma"/>
                <w:bCs/>
              </w:rPr>
              <w:t>History of anti-Semitism</w:t>
            </w:r>
          </w:p>
          <w:p w14:paraId="22466A61" w14:textId="77777777" w:rsidR="001F25EC" w:rsidRDefault="001F25EC" w:rsidP="001F25EC">
            <w:pPr>
              <w:pStyle w:val="ListParagraph"/>
              <w:numPr>
                <w:ilvl w:val="0"/>
                <w:numId w:val="25"/>
              </w:numPr>
              <w:spacing w:after="0" w:line="240" w:lineRule="auto"/>
              <w:rPr>
                <w:rFonts w:ascii="Century Gothic" w:hAnsi="Century Gothic" w:cs="Tahoma"/>
                <w:bCs/>
              </w:rPr>
            </w:pPr>
            <w:r w:rsidRPr="00502E61">
              <w:rPr>
                <w:rFonts w:ascii="Century Gothic" w:hAnsi="Century Gothic" w:cs="Tahoma"/>
                <w:bCs/>
              </w:rPr>
              <w:t xml:space="preserve">Persecution of </w:t>
            </w:r>
            <w:r w:rsidR="009B5090" w:rsidRPr="00502E61">
              <w:rPr>
                <w:rFonts w:ascii="Century Gothic" w:hAnsi="Century Gothic" w:cs="Tahoma"/>
                <w:bCs/>
              </w:rPr>
              <w:t>Jews</w:t>
            </w:r>
            <w:r w:rsidR="009B5090">
              <w:rPr>
                <w:rFonts w:ascii="Century Gothic" w:hAnsi="Century Gothic" w:cs="Tahoma"/>
                <w:bCs/>
              </w:rPr>
              <w:t xml:space="preserve"> in Germany</w:t>
            </w:r>
          </w:p>
          <w:p w14:paraId="22466A62" w14:textId="77777777" w:rsidR="009B5090" w:rsidRPr="00502E61" w:rsidRDefault="009B5090" w:rsidP="001F25EC">
            <w:pPr>
              <w:pStyle w:val="ListParagraph"/>
              <w:numPr>
                <w:ilvl w:val="0"/>
                <w:numId w:val="25"/>
              </w:numPr>
              <w:spacing w:after="0" w:line="240" w:lineRule="auto"/>
              <w:rPr>
                <w:rFonts w:ascii="Century Gothic" w:hAnsi="Century Gothic" w:cs="Tahoma"/>
                <w:bCs/>
              </w:rPr>
            </w:pPr>
            <w:r>
              <w:rPr>
                <w:rFonts w:ascii="Century Gothic" w:hAnsi="Century Gothic" w:cs="Tahoma"/>
                <w:bCs/>
              </w:rPr>
              <w:t>Ghettos in WW2</w:t>
            </w:r>
          </w:p>
          <w:p w14:paraId="22466A63" w14:textId="77777777" w:rsidR="001F25EC" w:rsidRPr="00502E61" w:rsidRDefault="001F25EC" w:rsidP="001F25EC">
            <w:pPr>
              <w:pStyle w:val="ListParagraph"/>
              <w:numPr>
                <w:ilvl w:val="0"/>
                <w:numId w:val="25"/>
              </w:numPr>
              <w:spacing w:after="0" w:line="240" w:lineRule="auto"/>
              <w:rPr>
                <w:rFonts w:ascii="Century Gothic" w:hAnsi="Century Gothic" w:cs="Tahoma"/>
                <w:bCs/>
              </w:rPr>
            </w:pPr>
            <w:r w:rsidRPr="00502E61">
              <w:rPr>
                <w:rFonts w:ascii="Century Gothic" w:hAnsi="Century Gothic" w:cs="Tahoma"/>
                <w:bCs/>
              </w:rPr>
              <w:t>Final Solution</w:t>
            </w:r>
          </w:p>
        </w:tc>
        <w:tc>
          <w:tcPr>
            <w:tcW w:w="2199" w:type="dxa"/>
          </w:tcPr>
          <w:p w14:paraId="22466A64" w14:textId="36765A39" w:rsidR="009B5090" w:rsidRPr="009B5090" w:rsidRDefault="009B5090" w:rsidP="009B5090">
            <w:pPr>
              <w:spacing w:after="0" w:line="240" w:lineRule="auto"/>
              <w:rPr>
                <w:rFonts w:ascii="Century Gothic" w:hAnsi="Century Gothic" w:cs="Tahoma"/>
                <w:bCs/>
                <w:u w:val="single"/>
              </w:rPr>
            </w:pPr>
            <w:r w:rsidRPr="009B5090">
              <w:rPr>
                <w:rFonts w:ascii="Century Gothic" w:hAnsi="Century Gothic" w:cs="Tahoma"/>
                <w:b/>
                <w:bCs/>
                <w:u w:val="single"/>
              </w:rPr>
              <w:t xml:space="preserve">Why </w:t>
            </w:r>
            <w:r w:rsidR="00B85D8D">
              <w:rPr>
                <w:rFonts w:ascii="Century Gothic" w:hAnsi="Century Gothic" w:cs="Tahoma"/>
                <w:b/>
                <w:bCs/>
                <w:u w:val="single"/>
              </w:rPr>
              <w:t>did America fight</w:t>
            </w:r>
            <w:r w:rsidRPr="009B5090">
              <w:rPr>
                <w:rFonts w:ascii="Century Gothic" w:hAnsi="Century Gothic" w:cs="Tahoma"/>
                <w:b/>
                <w:bCs/>
                <w:u w:val="single"/>
              </w:rPr>
              <w:t xml:space="preserve"> a ‘cold’ war?</w:t>
            </w:r>
          </w:p>
          <w:p w14:paraId="22466A65" w14:textId="77777777" w:rsidR="00502E61" w:rsidRDefault="00502E61" w:rsidP="00502E61">
            <w:pPr>
              <w:pStyle w:val="ListParagraph"/>
              <w:numPr>
                <w:ilvl w:val="0"/>
                <w:numId w:val="27"/>
              </w:numPr>
              <w:spacing w:after="0" w:line="240" w:lineRule="auto"/>
              <w:rPr>
                <w:rFonts w:ascii="Century Gothic" w:hAnsi="Century Gothic" w:cs="Tahoma"/>
                <w:bCs/>
              </w:rPr>
            </w:pPr>
            <w:r>
              <w:rPr>
                <w:rFonts w:ascii="Century Gothic" w:hAnsi="Century Gothic" w:cs="Tahoma"/>
                <w:bCs/>
              </w:rPr>
              <w:t>Atom Bomb</w:t>
            </w:r>
          </w:p>
          <w:p w14:paraId="22466A66" w14:textId="77777777" w:rsidR="009B5090" w:rsidRDefault="009B5090" w:rsidP="00502E61">
            <w:pPr>
              <w:pStyle w:val="ListParagraph"/>
              <w:numPr>
                <w:ilvl w:val="0"/>
                <w:numId w:val="27"/>
              </w:numPr>
              <w:spacing w:after="0" w:line="240" w:lineRule="auto"/>
              <w:rPr>
                <w:rFonts w:ascii="Century Gothic" w:hAnsi="Century Gothic" w:cs="Tahoma"/>
                <w:bCs/>
              </w:rPr>
            </w:pPr>
            <w:r>
              <w:rPr>
                <w:rFonts w:ascii="Century Gothic" w:hAnsi="Century Gothic" w:cs="Tahoma"/>
                <w:bCs/>
              </w:rPr>
              <w:t>Mutually Assured destruction</w:t>
            </w:r>
          </w:p>
          <w:p w14:paraId="22466A67" w14:textId="77777777" w:rsidR="009B5090" w:rsidRDefault="009B5090" w:rsidP="00502E61">
            <w:pPr>
              <w:pStyle w:val="ListParagraph"/>
              <w:numPr>
                <w:ilvl w:val="0"/>
                <w:numId w:val="27"/>
              </w:numPr>
              <w:spacing w:after="0" w:line="240" w:lineRule="auto"/>
              <w:rPr>
                <w:rFonts w:ascii="Century Gothic" w:hAnsi="Century Gothic" w:cs="Tahoma"/>
                <w:bCs/>
              </w:rPr>
            </w:pPr>
            <w:r>
              <w:rPr>
                <w:rFonts w:ascii="Century Gothic" w:hAnsi="Century Gothic" w:cs="Tahoma"/>
                <w:bCs/>
              </w:rPr>
              <w:t>Origins of Cold War</w:t>
            </w:r>
          </w:p>
          <w:p w14:paraId="22466A68" w14:textId="77777777" w:rsidR="00502E61" w:rsidRPr="00502E61" w:rsidRDefault="00502E61" w:rsidP="00502E61">
            <w:pPr>
              <w:pStyle w:val="ListParagraph"/>
              <w:numPr>
                <w:ilvl w:val="0"/>
                <w:numId w:val="27"/>
              </w:numPr>
              <w:spacing w:after="0" w:line="240" w:lineRule="auto"/>
              <w:rPr>
                <w:rFonts w:ascii="Century Gothic" w:hAnsi="Century Gothic" w:cs="Tahoma"/>
                <w:bCs/>
              </w:rPr>
            </w:pPr>
            <w:r>
              <w:rPr>
                <w:rFonts w:ascii="Century Gothic" w:hAnsi="Century Gothic" w:cs="Tahoma"/>
                <w:bCs/>
              </w:rPr>
              <w:t>Cold War</w:t>
            </w:r>
          </w:p>
        </w:tc>
        <w:tc>
          <w:tcPr>
            <w:tcW w:w="2199" w:type="dxa"/>
          </w:tcPr>
          <w:p w14:paraId="2699EB11" w14:textId="5DBFD278" w:rsidR="00DD6E50" w:rsidRDefault="001E63A9" w:rsidP="00BE5E30">
            <w:pPr>
              <w:pStyle w:val="ListParagraph"/>
              <w:spacing w:after="0" w:line="240" w:lineRule="auto"/>
              <w:ind w:left="0"/>
              <w:rPr>
                <w:rFonts w:ascii="Century Gothic" w:hAnsi="Century Gothic" w:cs="Tahoma"/>
                <w:b/>
                <w:bCs/>
                <w:color w:val="000000"/>
                <w:u w:val="single"/>
              </w:rPr>
            </w:pPr>
            <w:r>
              <w:rPr>
                <w:rFonts w:ascii="Century Gothic" w:hAnsi="Century Gothic" w:cs="Tahoma"/>
                <w:b/>
                <w:bCs/>
                <w:color w:val="000000"/>
                <w:u w:val="single"/>
              </w:rPr>
              <w:t>How similar were campaigns for social equality in post-war Britain</w:t>
            </w:r>
            <w:r w:rsidR="00BE5E30" w:rsidRPr="00BE5E30">
              <w:rPr>
                <w:rFonts w:ascii="Century Gothic" w:hAnsi="Century Gothic" w:cs="Tahoma"/>
                <w:b/>
                <w:bCs/>
                <w:color w:val="000000"/>
                <w:u w:val="single"/>
              </w:rPr>
              <w:t>?</w:t>
            </w:r>
          </w:p>
          <w:p w14:paraId="0B2944A1" w14:textId="77777777" w:rsidR="00BE5E30" w:rsidRDefault="00BE5E30" w:rsidP="00BE5E30">
            <w:pPr>
              <w:pStyle w:val="ListParagraph"/>
              <w:numPr>
                <w:ilvl w:val="0"/>
                <w:numId w:val="30"/>
              </w:numPr>
              <w:spacing w:after="0" w:line="240" w:lineRule="auto"/>
              <w:rPr>
                <w:rFonts w:ascii="Century Gothic" w:hAnsi="Century Gothic" w:cs="Tahoma"/>
                <w:bCs/>
                <w:color w:val="000000"/>
              </w:rPr>
            </w:pPr>
            <w:r>
              <w:rPr>
                <w:rFonts w:ascii="Century Gothic" w:hAnsi="Century Gothic" w:cs="Tahoma"/>
                <w:bCs/>
                <w:color w:val="000000"/>
              </w:rPr>
              <w:t>Immigration post 1945</w:t>
            </w:r>
          </w:p>
          <w:p w14:paraId="50F24C45" w14:textId="77777777" w:rsidR="00BE5E30" w:rsidRDefault="00BE5E30" w:rsidP="00BE5E30">
            <w:pPr>
              <w:pStyle w:val="ListParagraph"/>
              <w:numPr>
                <w:ilvl w:val="0"/>
                <w:numId w:val="30"/>
              </w:numPr>
              <w:spacing w:after="0" w:line="240" w:lineRule="auto"/>
              <w:rPr>
                <w:rFonts w:ascii="Century Gothic" w:hAnsi="Century Gothic" w:cs="Tahoma"/>
                <w:bCs/>
                <w:color w:val="000000"/>
              </w:rPr>
            </w:pPr>
            <w:r>
              <w:rPr>
                <w:rFonts w:ascii="Century Gothic" w:hAnsi="Century Gothic" w:cs="Tahoma"/>
                <w:bCs/>
                <w:color w:val="000000"/>
              </w:rPr>
              <w:t>Racism in Britain</w:t>
            </w:r>
          </w:p>
          <w:p w14:paraId="22466A6D" w14:textId="562C5E4D" w:rsidR="00BE5E30" w:rsidRPr="00BE5E30" w:rsidRDefault="00BE5E30" w:rsidP="00BE5E30">
            <w:pPr>
              <w:pStyle w:val="ListParagraph"/>
              <w:numPr>
                <w:ilvl w:val="0"/>
                <w:numId w:val="30"/>
              </w:numPr>
              <w:spacing w:after="0" w:line="240" w:lineRule="auto"/>
              <w:rPr>
                <w:rFonts w:ascii="Century Gothic" w:hAnsi="Century Gothic" w:cs="Tahoma"/>
                <w:bCs/>
                <w:color w:val="000000"/>
              </w:rPr>
            </w:pPr>
            <w:r>
              <w:rPr>
                <w:rFonts w:ascii="Century Gothic" w:hAnsi="Century Gothic" w:cs="Tahoma"/>
                <w:bCs/>
                <w:color w:val="000000"/>
              </w:rPr>
              <w:t>Windrush scandal</w:t>
            </w:r>
          </w:p>
        </w:tc>
      </w:tr>
      <w:tr w:rsidR="009B5090" w14:paraId="22466AA3" w14:textId="77777777" w:rsidTr="00D56A3B">
        <w:tc>
          <w:tcPr>
            <w:tcW w:w="2198" w:type="dxa"/>
          </w:tcPr>
          <w:p w14:paraId="22466A6F"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14:paraId="22466A70" w14:textId="32E60539" w:rsidR="00D56A3B" w:rsidRDefault="00F64DC7" w:rsidP="00893BFD">
            <w:pPr>
              <w:spacing w:after="0" w:line="240" w:lineRule="auto"/>
              <w:rPr>
                <w:rFonts w:ascii="Century Gothic" w:hAnsi="Century Gothic" w:cs="Tahoma"/>
                <w:bCs/>
                <w:color w:val="000000"/>
              </w:rPr>
            </w:pPr>
            <w:r>
              <w:rPr>
                <w:rFonts w:ascii="Century Gothic" w:hAnsi="Century Gothic" w:cs="Tahoma"/>
                <w:bCs/>
                <w:color w:val="000000"/>
              </w:rPr>
              <w:t>C</w:t>
            </w:r>
            <w:r w:rsidR="009B5090">
              <w:rPr>
                <w:rFonts w:ascii="Century Gothic" w:hAnsi="Century Gothic" w:cs="Tahoma"/>
                <w:bCs/>
                <w:color w:val="000000"/>
              </w:rPr>
              <w:t>au</w:t>
            </w:r>
            <w:r w:rsidR="001D37A3">
              <w:rPr>
                <w:rFonts w:ascii="Century Gothic" w:hAnsi="Century Gothic" w:cs="Tahoma"/>
                <w:bCs/>
                <w:color w:val="000000"/>
              </w:rPr>
              <w:t>sation</w:t>
            </w:r>
          </w:p>
          <w:p w14:paraId="22466A71" w14:textId="77777777" w:rsidR="00F64DC7" w:rsidRDefault="001339C1" w:rsidP="00893BFD">
            <w:pPr>
              <w:spacing w:after="0" w:line="240" w:lineRule="auto"/>
              <w:rPr>
                <w:rFonts w:ascii="Century Gothic" w:hAnsi="Century Gothic" w:cs="Tahoma"/>
                <w:bCs/>
                <w:color w:val="000000"/>
              </w:rPr>
            </w:pPr>
            <w:r>
              <w:rPr>
                <w:rFonts w:ascii="Century Gothic" w:hAnsi="Century Gothic" w:cs="Tahoma"/>
                <w:bCs/>
                <w:color w:val="000000"/>
              </w:rPr>
              <w:t>Similarity</w:t>
            </w:r>
            <w:r w:rsidR="00F64DC7">
              <w:rPr>
                <w:rFonts w:ascii="Century Gothic" w:hAnsi="Century Gothic" w:cs="Tahoma"/>
                <w:bCs/>
                <w:color w:val="000000"/>
              </w:rPr>
              <w:t xml:space="preserve"> and difference</w:t>
            </w:r>
          </w:p>
          <w:p w14:paraId="22466A73" w14:textId="77777777" w:rsidR="00F64DC7" w:rsidRDefault="00F64DC7" w:rsidP="00893BFD">
            <w:pPr>
              <w:spacing w:after="0" w:line="240" w:lineRule="auto"/>
              <w:rPr>
                <w:rFonts w:ascii="Century Gothic" w:hAnsi="Century Gothic" w:cs="Tahoma"/>
                <w:bCs/>
                <w:color w:val="000000"/>
              </w:rPr>
            </w:pPr>
            <w:r>
              <w:rPr>
                <w:rFonts w:ascii="Century Gothic" w:hAnsi="Century Gothic" w:cs="Tahoma"/>
                <w:bCs/>
                <w:color w:val="000000"/>
              </w:rPr>
              <w:t>Significance</w:t>
            </w:r>
          </w:p>
          <w:p w14:paraId="22466A74" w14:textId="77777777" w:rsidR="00F64DC7" w:rsidRDefault="00F64DC7" w:rsidP="00893BFD">
            <w:pPr>
              <w:spacing w:after="0" w:line="240" w:lineRule="auto"/>
              <w:rPr>
                <w:rFonts w:ascii="Century Gothic" w:hAnsi="Century Gothic" w:cs="Tahoma"/>
                <w:bCs/>
                <w:color w:val="000000"/>
              </w:rPr>
            </w:pPr>
            <w:r>
              <w:rPr>
                <w:rFonts w:ascii="Century Gothic" w:hAnsi="Century Gothic" w:cs="Tahoma"/>
                <w:bCs/>
                <w:color w:val="000000"/>
              </w:rPr>
              <w:t>Inference</w:t>
            </w:r>
          </w:p>
          <w:p w14:paraId="22466A75" w14:textId="77777777" w:rsidR="00F64DC7" w:rsidRDefault="00F64DC7" w:rsidP="00893BFD">
            <w:pPr>
              <w:spacing w:after="0" w:line="240" w:lineRule="auto"/>
              <w:rPr>
                <w:rFonts w:ascii="Century Gothic" w:hAnsi="Century Gothic" w:cs="Tahoma"/>
                <w:bCs/>
                <w:color w:val="000000"/>
              </w:rPr>
            </w:pPr>
            <w:r>
              <w:rPr>
                <w:rFonts w:ascii="Century Gothic" w:hAnsi="Century Gothic" w:cs="Tahoma"/>
                <w:bCs/>
                <w:color w:val="000000"/>
              </w:rPr>
              <w:t xml:space="preserve">Sources </w:t>
            </w:r>
          </w:p>
          <w:p w14:paraId="22466A77" w14:textId="77777777" w:rsidR="001339C1" w:rsidRDefault="001339C1" w:rsidP="00893BFD">
            <w:pPr>
              <w:spacing w:after="0" w:line="240" w:lineRule="auto"/>
              <w:rPr>
                <w:rFonts w:ascii="Century Gothic" w:hAnsi="Century Gothic" w:cs="Tahoma"/>
                <w:bCs/>
                <w:color w:val="000000"/>
              </w:rPr>
            </w:pPr>
            <w:r>
              <w:rPr>
                <w:rFonts w:ascii="Century Gothic" w:hAnsi="Century Gothic" w:cs="Tahoma"/>
                <w:bCs/>
                <w:color w:val="000000"/>
              </w:rPr>
              <w:t>Reaching a judgement</w:t>
            </w:r>
          </w:p>
          <w:p w14:paraId="22466A78" w14:textId="77777777" w:rsidR="00F64DC7" w:rsidRDefault="00F64DC7" w:rsidP="009B5090">
            <w:pPr>
              <w:spacing w:after="0" w:line="240" w:lineRule="auto"/>
              <w:rPr>
                <w:rFonts w:ascii="Century Gothic" w:hAnsi="Century Gothic" w:cs="Tahoma"/>
                <w:bCs/>
                <w:color w:val="000000"/>
              </w:rPr>
            </w:pPr>
          </w:p>
        </w:tc>
        <w:tc>
          <w:tcPr>
            <w:tcW w:w="2198" w:type="dxa"/>
          </w:tcPr>
          <w:p w14:paraId="22466A79" w14:textId="69288626" w:rsidR="009B5090" w:rsidRDefault="009B5090" w:rsidP="009E3382">
            <w:pPr>
              <w:spacing w:after="0" w:line="240" w:lineRule="auto"/>
              <w:rPr>
                <w:rFonts w:ascii="Century Gothic" w:hAnsi="Century Gothic" w:cs="Tahoma"/>
                <w:bCs/>
                <w:color w:val="000000"/>
              </w:rPr>
            </w:pPr>
            <w:r>
              <w:rPr>
                <w:rFonts w:ascii="Century Gothic" w:hAnsi="Century Gothic" w:cs="Tahoma"/>
                <w:bCs/>
                <w:color w:val="000000"/>
              </w:rPr>
              <w:t>Caus</w:t>
            </w:r>
            <w:r w:rsidR="001D37A3">
              <w:rPr>
                <w:rFonts w:ascii="Century Gothic" w:hAnsi="Century Gothic" w:cs="Tahoma"/>
                <w:bCs/>
                <w:color w:val="000000"/>
              </w:rPr>
              <w:t>ation</w:t>
            </w:r>
          </w:p>
          <w:p w14:paraId="22466A7B" w14:textId="77777777" w:rsidR="00D56A3B" w:rsidRDefault="009E3382" w:rsidP="009E3382">
            <w:pPr>
              <w:spacing w:after="0" w:line="240" w:lineRule="auto"/>
              <w:rPr>
                <w:rFonts w:ascii="Century Gothic" w:hAnsi="Century Gothic" w:cs="Tahoma"/>
                <w:bCs/>
                <w:color w:val="000000"/>
              </w:rPr>
            </w:pPr>
            <w:r w:rsidRPr="009E3382">
              <w:rPr>
                <w:rFonts w:ascii="Century Gothic" w:hAnsi="Century Gothic" w:cs="Tahoma"/>
                <w:bCs/>
                <w:color w:val="000000"/>
              </w:rPr>
              <w:t>Similarity and difference</w:t>
            </w:r>
          </w:p>
          <w:p w14:paraId="22466A7C" w14:textId="77777777" w:rsidR="009E3382" w:rsidRDefault="009E3382" w:rsidP="009E3382">
            <w:pPr>
              <w:spacing w:after="0" w:line="240" w:lineRule="auto"/>
              <w:rPr>
                <w:rFonts w:ascii="Century Gothic" w:hAnsi="Century Gothic" w:cs="Tahoma"/>
                <w:bCs/>
                <w:color w:val="000000"/>
              </w:rPr>
            </w:pPr>
            <w:r>
              <w:rPr>
                <w:rFonts w:ascii="Century Gothic" w:hAnsi="Century Gothic" w:cs="Tahoma"/>
                <w:bCs/>
                <w:color w:val="000000"/>
              </w:rPr>
              <w:t>Significance</w:t>
            </w:r>
          </w:p>
          <w:p w14:paraId="22466A7D" w14:textId="548E671B" w:rsidR="009E3382" w:rsidRDefault="009E3382" w:rsidP="009E3382">
            <w:pPr>
              <w:spacing w:after="0" w:line="240" w:lineRule="auto"/>
              <w:rPr>
                <w:rFonts w:ascii="Century Gothic" w:hAnsi="Century Gothic" w:cs="Tahoma"/>
                <w:bCs/>
                <w:color w:val="000000"/>
              </w:rPr>
            </w:pPr>
          </w:p>
          <w:p w14:paraId="22466A7F" w14:textId="77777777" w:rsidR="009E3382" w:rsidRDefault="009E3382" w:rsidP="009E3382">
            <w:pPr>
              <w:spacing w:after="0" w:line="240" w:lineRule="auto"/>
              <w:rPr>
                <w:rFonts w:ascii="Century Gothic" w:hAnsi="Century Gothic" w:cs="Tahoma"/>
                <w:bCs/>
                <w:color w:val="000000"/>
              </w:rPr>
            </w:pPr>
          </w:p>
          <w:p w14:paraId="22466A80" w14:textId="77777777" w:rsidR="009E3382" w:rsidRDefault="009E3382" w:rsidP="009E3382">
            <w:pPr>
              <w:spacing w:after="0" w:line="240" w:lineRule="auto"/>
              <w:rPr>
                <w:rFonts w:ascii="Century Gothic" w:hAnsi="Century Gothic" w:cs="Tahoma"/>
                <w:bCs/>
                <w:color w:val="000000"/>
              </w:rPr>
            </w:pPr>
          </w:p>
        </w:tc>
        <w:tc>
          <w:tcPr>
            <w:tcW w:w="2198" w:type="dxa"/>
          </w:tcPr>
          <w:p w14:paraId="22466A81" w14:textId="77777777" w:rsidR="00D56A3B" w:rsidRDefault="001F25EC" w:rsidP="00893BFD">
            <w:pPr>
              <w:spacing w:after="0" w:line="240" w:lineRule="auto"/>
              <w:rPr>
                <w:rFonts w:ascii="Century Gothic" w:hAnsi="Century Gothic" w:cs="Tahoma"/>
                <w:bCs/>
                <w:color w:val="000000"/>
              </w:rPr>
            </w:pPr>
            <w:r>
              <w:rPr>
                <w:rFonts w:ascii="Century Gothic" w:hAnsi="Century Gothic" w:cs="Tahoma"/>
                <w:bCs/>
                <w:color w:val="000000"/>
              </w:rPr>
              <w:t>Causation</w:t>
            </w:r>
          </w:p>
          <w:p w14:paraId="22466A82" w14:textId="77777777" w:rsidR="001F25EC" w:rsidRDefault="001F25EC" w:rsidP="00893BFD">
            <w:pPr>
              <w:spacing w:after="0" w:line="240" w:lineRule="auto"/>
              <w:rPr>
                <w:rFonts w:ascii="Century Gothic" w:hAnsi="Century Gothic" w:cs="Tahoma"/>
                <w:bCs/>
                <w:color w:val="000000"/>
              </w:rPr>
            </w:pPr>
            <w:r>
              <w:rPr>
                <w:rFonts w:ascii="Century Gothic" w:hAnsi="Century Gothic" w:cs="Tahoma"/>
                <w:bCs/>
                <w:color w:val="000000"/>
              </w:rPr>
              <w:t>Consequence</w:t>
            </w:r>
          </w:p>
          <w:p w14:paraId="22466A86" w14:textId="77777777" w:rsidR="001F25EC" w:rsidRDefault="001F25EC" w:rsidP="00893BFD">
            <w:pPr>
              <w:spacing w:after="0" w:line="240" w:lineRule="auto"/>
              <w:rPr>
                <w:rFonts w:ascii="Century Gothic" w:hAnsi="Century Gothic" w:cs="Tahoma"/>
                <w:bCs/>
                <w:color w:val="000000"/>
              </w:rPr>
            </w:pPr>
            <w:r>
              <w:rPr>
                <w:rFonts w:ascii="Century Gothic" w:hAnsi="Century Gothic" w:cs="Tahoma"/>
                <w:bCs/>
                <w:color w:val="000000"/>
              </w:rPr>
              <w:t>Evaluation</w:t>
            </w:r>
          </w:p>
          <w:p w14:paraId="22466A88" w14:textId="77777777" w:rsidR="001F25EC" w:rsidRDefault="001F25EC" w:rsidP="00893BFD">
            <w:pPr>
              <w:spacing w:after="0" w:line="240" w:lineRule="auto"/>
              <w:rPr>
                <w:rFonts w:ascii="Century Gothic" w:hAnsi="Century Gothic" w:cs="Tahoma"/>
                <w:bCs/>
                <w:color w:val="000000"/>
              </w:rPr>
            </w:pPr>
            <w:r>
              <w:rPr>
                <w:rFonts w:ascii="Century Gothic" w:hAnsi="Century Gothic" w:cs="Tahoma"/>
                <w:bCs/>
                <w:color w:val="000000"/>
              </w:rPr>
              <w:t>Reaching a judgement</w:t>
            </w:r>
          </w:p>
          <w:p w14:paraId="22466A89" w14:textId="6422AECA" w:rsidR="001F25EC" w:rsidRDefault="001D37A3" w:rsidP="00893BFD">
            <w:pPr>
              <w:spacing w:after="0" w:line="240" w:lineRule="auto"/>
              <w:rPr>
                <w:rFonts w:ascii="Century Gothic" w:hAnsi="Century Gothic" w:cs="Tahoma"/>
                <w:bCs/>
                <w:color w:val="000000"/>
              </w:rPr>
            </w:pPr>
            <w:r>
              <w:rPr>
                <w:rFonts w:ascii="Century Gothic" w:hAnsi="Century Gothic" w:cs="Tahoma"/>
                <w:bCs/>
                <w:color w:val="000000"/>
              </w:rPr>
              <w:t>I</w:t>
            </w:r>
            <w:r w:rsidR="001F25EC">
              <w:rPr>
                <w:rFonts w:ascii="Century Gothic" w:hAnsi="Century Gothic" w:cs="Tahoma"/>
                <w:bCs/>
                <w:color w:val="000000"/>
              </w:rPr>
              <w:t>nterpretation</w:t>
            </w:r>
            <w:r w:rsidR="009B5090">
              <w:rPr>
                <w:rFonts w:ascii="Century Gothic" w:hAnsi="Century Gothic" w:cs="Tahoma"/>
                <w:bCs/>
                <w:color w:val="000000"/>
              </w:rPr>
              <w:t>s</w:t>
            </w:r>
          </w:p>
          <w:p w14:paraId="22466A8A" w14:textId="77777777" w:rsidR="001F25EC" w:rsidRDefault="001F25EC" w:rsidP="00893BFD">
            <w:pPr>
              <w:spacing w:after="0" w:line="240" w:lineRule="auto"/>
              <w:rPr>
                <w:rFonts w:ascii="Century Gothic" w:hAnsi="Century Gothic" w:cs="Tahoma"/>
                <w:bCs/>
                <w:color w:val="000000"/>
              </w:rPr>
            </w:pPr>
          </w:p>
        </w:tc>
        <w:tc>
          <w:tcPr>
            <w:tcW w:w="2198" w:type="dxa"/>
          </w:tcPr>
          <w:p w14:paraId="22466A8B" w14:textId="77777777" w:rsidR="001F25EC" w:rsidRDefault="001F25EC" w:rsidP="001F25EC">
            <w:pPr>
              <w:spacing w:after="0" w:line="240" w:lineRule="auto"/>
              <w:rPr>
                <w:rFonts w:ascii="Century Gothic" w:hAnsi="Century Gothic" w:cs="Tahoma"/>
                <w:bCs/>
                <w:color w:val="000000"/>
              </w:rPr>
            </w:pPr>
            <w:r>
              <w:rPr>
                <w:rFonts w:ascii="Century Gothic" w:hAnsi="Century Gothic" w:cs="Tahoma"/>
                <w:bCs/>
                <w:color w:val="000000"/>
              </w:rPr>
              <w:t>Causation</w:t>
            </w:r>
          </w:p>
          <w:p w14:paraId="22466A8C" w14:textId="77777777" w:rsidR="001F25EC" w:rsidRDefault="001F25EC" w:rsidP="001F25EC">
            <w:pPr>
              <w:spacing w:after="0" w:line="240" w:lineRule="auto"/>
              <w:rPr>
                <w:rFonts w:ascii="Century Gothic" w:hAnsi="Century Gothic" w:cs="Tahoma"/>
                <w:bCs/>
                <w:color w:val="000000"/>
              </w:rPr>
            </w:pPr>
            <w:r>
              <w:rPr>
                <w:rFonts w:ascii="Century Gothic" w:hAnsi="Century Gothic" w:cs="Tahoma"/>
                <w:bCs/>
                <w:color w:val="000000"/>
              </w:rPr>
              <w:t>Consequence</w:t>
            </w:r>
          </w:p>
          <w:p w14:paraId="22466A8D" w14:textId="77777777" w:rsidR="001F25EC" w:rsidRDefault="001F25EC" w:rsidP="001F25EC">
            <w:pPr>
              <w:spacing w:after="0" w:line="240" w:lineRule="auto"/>
              <w:rPr>
                <w:rFonts w:ascii="Century Gothic" w:hAnsi="Century Gothic" w:cs="Tahoma"/>
                <w:bCs/>
                <w:color w:val="000000"/>
              </w:rPr>
            </w:pPr>
            <w:r>
              <w:rPr>
                <w:rFonts w:ascii="Century Gothic" w:hAnsi="Century Gothic" w:cs="Tahoma"/>
                <w:bCs/>
                <w:color w:val="000000"/>
              </w:rPr>
              <w:t>Significance</w:t>
            </w:r>
          </w:p>
          <w:p w14:paraId="22466A8E" w14:textId="77777777" w:rsidR="001F25EC" w:rsidRDefault="001F25EC" w:rsidP="001F25EC">
            <w:pPr>
              <w:spacing w:after="0" w:line="240" w:lineRule="auto"/>
              <w:rPr>
                <w:rFonts w:ascii="Century Gothic" w:hAnsi="Century Gothic" w:cs="Tahoma"/>
                <w:bCs/>
                <w:color w:val="000000"/>
              </w:rPr>
            </w:pPr>
            <w:r>
              <w:rPr>
                <w:rFonts w:ascii="Century Gothic" w:hAnsi="Century Gothic" w:cs="Tahoma"/>
                <w:bCs/>
                <w:color w:val="000000"/>
              </w:rPr>
              <w:t>Inference</w:t>
            </w:r>
          </w:p>
          <w:p w14:paraId="22466A8F" w14:textId="77777777" w:rsidR="001F25EC" w:rsidRDefault="001F25EC" w:rsidP="001F25EC">
            <w:pPr>
              <w:spacing w:after="0" w:line="240" w:lineRule="auto"/>
              <w:rPr>
                <w:rFonts w:ascii="Century Gothic" w:hAnsi="Century Gothic" w:cs="Tahoma"/>
                <w:bCs/>
                <w:color w:val="000000"/>
              </w:rPr>
            </w:pPr>
            <w:r>
              <w:rPr>
                <w:rFonts w:ascii="Century Gothic" w:hAnsi="Century Gothic" w:cs="Tahoma"/>
                <w:bCs/>
                <w:color w:val="000000"/>
              </w:rPr>
              <w:t xml:space="preserve">Sources </w:t>
            </w:r>
          </w:p>
          <w:p w14:paraId="22466A90" w14:textId="77777777" w:rsidR="001F25EC" w:rsidRDefault="001F25EC" w:rsidP="001F25EC">
            <w:pPr>
              <w:spacing w:after="0" w:line="240" w:lineRule="auto"/>
              <w:rPr>
                <w:rFonts w:ascii="Century Gothic" w:hAnsi="Century Gothic" w:cs="Tahoma"/>
                <w:bCs/>
                <w:color w:val="000000"/>
              </w:rPr>
            </w:pPr>
            <w:r>
              <w:rPr>
                <w:rFonts w:ascii="Century Gothic" w:hAnsi="Century Gothic" w:cs="Tahoma"/>
                <w:bCs/>
                <w:color w:val="000000"/>
              </w:rPr>
              <w:t>Historical enquiry</w:t>
            </w:r>
          </w:p>
          <w:p w14:paraId="22466A91" w14:textId="77777777" w:rsidR="001F25EC" w:rsidRDefault="001F25EC" w:rsidP="001F25EC">
            <w:pPr>
              <w:spacing w:after="0" w:line="240" w:lineRule="auto"/>
              <w:rPr>
                <w:rFonts w:ascii="Century Gothic" w:hAnsi="Century Gothic" w:cs="Tahoma"/>
                <w:bCs/>
                <w:color w:val="000000"/>
              </w:rPr>
            </w:pPr>
          </w:p>
          <w:p w14:paraId="22466A92" w14:textId="77777777" w:rsidR="00D56A3B" w:rsidRDefault="00D56A3B" w:rsidP="00893BFD">
            <w:pPr>
              <w:spacing w:after="0" w:line="240" w:lineRule="auto"/>
              <w:rPr>
                <w:rFonts w:ascii="Century Gothic" w:hAnsi="Century Gothic" w:cs="Tahoma"/>
                <w:bCs/>
                <w:color w:val="000000"/>
              </w:rPr>
            </w:pPr>
          </w:p>
        </w:tc>
        <w:tc>
          <w:tcPr>
            <w:tcW w:w="2199" w:type="dxa"/>
          </w:tcPr>
          <w:p w14:paraId="22466A93" w14:textId="77777777" w:rsidR="00D56A3B" w:rsidRDefault="00237424" w:rsidP="00893BFD">
            <w:pPr>
              <w:spacing w:after="0" w:line="240" w:lineRule="auto"/>
              <w:rPr>
                <w:rFonts w:ascii="Century Gothic" w:hAnsi="Century Gothic" w:cs="Tahoma"/>
                <w:bCs/>
                <w:color w:val="000000"/>
              </w:rPr>
            </w:pPr>
            <w:r>
              <w:rPr>
                <w:rFonts w:ascii="Century Gothic" w:hAnsi="Century Gothic" w:cs="Tahoma"/>
                <w:bCs/>
                <w:color w:val="000000"/>
              </w:rPr>
              <w:t>Causation</w:t>
            </w:r>
          </w:p>
          <w:p w14:paraId="22466A95" w14:textId="6EF78D8E" w:rsidR="00237424" w:rsidRDefault="00237424" w:rsidP="00893BFD">
            <w:pPr>
              <w:spacing w:after="0" w:line="240" w:lineRule="auto"/>
              <w:rPr>
                <w:rFonts w:ascii="Century Gothic" w:hAnsi="Century Gothic" w:cs="Tahoma"/>
                <w:bCs/>
                <w:color w:val="000000"/>
              </w:rPr>
            </w:pPr>
            <w:r>
              <w:rPr>
                <w:rFonts w:ascii="Century Gothic" w:hAnsi="Century Gothic" w:cs="Tahoma"/>
                <w:bCs/>
                <w:color w:val="000000"/>
              </w:rPr>
              <w:t xml:space="preserve">Sources </w:t>
            </w:r>
          </w:p>
          <w:p w14:paraId="22466A96" w14:textId="77777777" w:rsidR="00237424" w:rsidRDefault="00237424" w:rsidP="00893BFD">
            <w:pPr>
              <w:spacing w:after="0" w:line="240" w:lineRule="auto"/>
              <w:rPr>
                <w:rFonts w:ascii="Century Gothic" w:hAnsi="Century Gothic" w:cs="Tahoma"/>
                <w:bCs/>
                <w:color w:val="000000"/>
              </w:rPr>
            </w:pPr>
            <w:r>
              <w:rPr>
                <w:rFonts w:ascii="Century Gothic" w:hAnsi="Century Gothic" w:cs="Tahoma"/>
                <w:bCs/>
                <w:color w:val="000000"/>
              </w:rPr>
              <w:t>Evaluation</w:t>
            </w:r>
          </w:p>
          <w:p w14:paraId="22466A99" w14:textId="77777777" w:rsidR="00237424" w:rsidRDefault="00237424" w:rsidP="00237424">
            <w:pPr>
              <w:spacing w:after="0" w:line="240" w:lineRule="auto"/>
              <w:rPr>
                <w:rFonts w:ascii="Century Gothic" w:hAnsi="Century Gothic" w:cs="Tahoma"/>
                <w:bCs/>
                <w:color w:val="000000"/>
              </w:rPr>
            </w:pPr>
            <w:r>
              <w:rPr>
                <w:rFonts w:ascii="Century Gothic" w:hAnsi="Century Gothic" w:cs="Tahoma"/>
                <w:bCs/>
                <w:color w:val="000000"/>
              </w:rPr>
              <w:t>Reaching a judgement</w:t>
            </w:r>
          </w:p>
          <w:p w14:paraId="22466A9A" w14:textId="2188010A" w:rsidR="00237424" w:rsidRDefault="00520500" w:rsidP="00893BFD">
            <w:pPr>
              <w:spacing w:after="0" w:line="240" w:lineRule="auto"/>
              <w:rPr>
                <w:rFonts w:ascii="Century Gothic" w:hAnsi="Century Gothic" w:cs="Tahoma"/>
                <w:bCs/>
                <w:color w:val="000000"/>
              </w:rPr>
            </w:pPr>
            <w:r>
              <w:rPr>
                <w:rFonts w:ascii="Century Gothic" w:hAnsi="Century Gothic" w:cs="Tahoma"/>
                <w:bCs/>
                <w:color w:val="000000"/>
              </w:rPr>
              <w:t>I</w:t>
            </w:r>
            <w:r w:rsidR="00237424">
              <w:rPr>
                <w:rFonts w:ascii="Century Gothic" w:hAnsi="Century Gothic" w:cs="Tahoma"/>
                <w:bCs/>
                <w:color w:val="000000"/>
              </w:rPr>
              <w:t>nterpretations</w:t>
            </w:r>
          </w:p>
          <w:p w14:paraId="22466A9B" w14:textId="77777777" w:rsidR="00237424" w:rsidRDefault="00237424" w:rsidP="00893BFD">
            <w:pPr>
              <w:spacing w:after="0" w:line="240" w:lineRule="auto"/>
              <w:rPr>
                <w:rFonts w:ascii="Century Gothic" w:hAnsi="Century Gothic" w:cs="Tahoma"/>
                <w:bCs/>
                <w:color w:val="000000"/>
              </w:rPr>
            </w:pPr>
          </w:p>
        </w:tc>
        <w:tc>
          <w:tcPr>
            <w:tcW w:w="2199" w:type="dxa"/>
          </w:tcPr>
          <w:p w14:paraId="22466A9C" w14:textId="77777777" w:rsidR="00237424" w:rsidRDefault="00237424" w:rsidP="00237424">
            <w:pPr>
              <w:spacing w:after="0" w:line="240" w:lineRule="auto"/>
              <w:rPr>
                <w:rFonts w:ascii="Century Gothic" w:hAnsi="Century Gothic" w:cs="Tahoma"/>
                <w:bCs/>
                <w:color w:val="000000"/>
              </w:rPr>
            </w:pPr>
            <w:r>
              <w:rPr>
                <w:rFonts w:ascii="Century Gothic" w:hAnsi="Century Gothic" w:cs="Tahoma"/>
                <w:bCs/>
                <w:color w:val="000000"/>
              </w:rPr>
              <w:t>Consequence</w:t>
            </w:r>
          </w:p>
          <w:p w14:paraId="22466A9D" w14:textId="77777777" w:rsidR="00237424" w:rsidRDefault="00237424" w:rsidP="00237424">
            <w:pPr>
              <w:spacing w:after="0" w:line="240" w:lineRule="auto"/>
              <w:rPr>
                <w:rFonts w:ascii="Century Gothic" w:hAnsi="Century Gothic" w:cs="Tahoma"/>
                <w:bCs/>
                <w:color w:val="000000"/>
              </w:rPr>
            </w:pPr>
            <w:r>
              <w:rPr>
                <w:rFonts w:ascii="Century Gothic" w:hAnsi="Century Gothic" w:cs="Tahoma"/>
                <w:bCs/>
                <w:color w:val="000000"/>
              </w:rPr>
              <w:t>Similarity and difference</w:t>
            </w:r>
          </w:p>
          <w:p w14:paraId="22466A9E" w14:textId="77777777" w:rsidR="00237424" w:rsidRDefault="00237424" w:rsidP="00237424">
            <w:pPr>
              <w:spacing w:after="0" w:line="240" w:lineRule="auto"/>
              <w:rPr>
                <w:rFonts w:ascii="Century Gothic" w:hAnsi="Century Gothic" w:cs="Tahoma"/>
                <w:bCs/>
                <w:color w:val="000000"/>
              </w:rPr>
            </w:pPr>
            <w:r>
              <w:rPr>
                <w:rFonts w:ascii="Century Gothic" w:hAnsi="Century Gothic" w:cs="Tahoma"/>
                <w:bCs/>
                <w:color w:val="000000"/>
              </w:rPr>
              <w:t>Change and continuity</w:t>
            </w:r>
          </w:p>
          <w:p w14:paraId="22466A9F" w14:textId="77777777" w:rsidR="00237424" w:rsidRDefault="00237424" w:rsidP="00237424">
            <w:pPr>
              <w:spacing w:after="0" w:line="240" w:lineRule="auto"/>
              <w:rPr>
                <w:rFonts w:ascii="Century Gothic" w:hAnsi="Century Gothic" w:cs="Tahoma"/>
                <w:bCs/>
                <w:color w:val="000000"/>
              </w:rPr>
            </w:pPr>
            <w:r>
              <w:rPr>
                <w:rFonts w:ascii="Century Gothic" w:hAnsi="Century Gothic" w:cs="Tahoma"/>
                <w:bCs/>
                <w:color w:val="000000"/>
              </w:rPr>
              <w:t>Significance</w:t>
            </w:r>
          </w:p>
          <w:p w14:paraId="22466AA0" w14:textId="77777777" w:rsidR="00237424" w:rsidRDefault="00237424" w:rsidP="00237424">
            <w:pPr>
              <w:spacing w:after="0" w:line="240" w:lineRule="auto"/>
              <w:rPr>
                <w:rFonts w:ascii="Century Gothic" w:hAnsi="Century Gothic" w:cs="Tahoma"/>
                <w:bCs/>
                <w:color w:val="000000"/>
              </w:rPr>
            </w:pPr>
            <w:r>
              <w:rPr>
                <w:rFonts w:ascii="Century Gothic" w:hAnsi="Century Gothic" w:cs="Tahoma"/>
                <w:bCs/>
                <w:color w:val="000000"/>
              </w:rPr>
              <w:t>Historical enquiry</w:t>
            </w:r>
          </w:p>
          <w:p w14:paraId="22466AA2" w14:textId="77777777" w:rsidR="00D56A3B" w:rsidRDefault="00D56A3B" w:rsidP="001D37A3">
            <w:pPr>
              <w:spacing w:after="0" w:line="240" w:lineRule="auto"/>
              <w:rPr>
                <w:rFonts w:ascii="Century Gothic" w:hAnsi="Century Gothic" w:cs="Tahoma"/>
                <w:bCs/>
                <w:color w:val="000000"/>
              </w:rPr>
            </w:pPr>
          </w:p>
        </w:tc>
      </w:tr>
      <w:tr w:rsidR="009B5090" w14:paraId="22466AC4" w14:textId="77777777" w:rsidTr="00D56A3B">
        <w:tc>
          <w:tcPr>
            <w:tcW w:w="2198" w:type="dxa"/>
          </w:tcPr>
          <w:p w14:paraId="22466AA4"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198" w:type="dxa"/>
          </w:tcPr>
          <w:p w14:paraId="5553A2B8" w14:textId="77777777" w:rsidR="004F2DDC" w:rsidRDefault="004F2DDC" w:rsidP="004F2DDC">
            <w:pPr>
              <w:spacing w:after="0" w:line="240" w:lineRule="auto"/>
              <w:rPr>
                <w:rFonts w:ascii="Century Gothic" w:hAnsi="Century Gothic" w:cs="Tahoma"/>
                <w:bCs/>
                <w:color w:val="000000"/>
              </w:rPr>
            </w:pPr>
            <w:r>
              <w:rPr>
                <w:rFonts w:ascii="Century Gothic" w:hAnsi="Century Gothic" w:cs="Tahoma"/>
                <w:bCs/>
                <w:color w:val="000000"/>
              </w:rPr>
              <w:t>KS3 Exam 1 after Topic 1</w:t>
            </w:r>
          </w:p>
          <w:p w14:paraId="04963D8C"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Multiple choice questions</w:t>
            </w:r>
          </w:p>
          <w:p w14:paraId="12C3C907"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Recall questions</w:t>
            </w:r>
          </w:p>
          <w:p w14:paraId="7C03C89D"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Chronology task</w:t>
            </w:r>
          </w:p>
          <w:p w14:paraId="22466AA6" w14:textId="219FC561" w:rsidR="00D56A3B" w:rsidRPr="004F2DDC" w:rsidRDefault="004F2DDC" w:rsidP="004F2DDC">
            <w:pPr>
              <w:pStyle w:val="ListParagraph"/>
              <w:numPr>
                <w:ilvl w:val="0"/>
                <w:numId w:val="29"/>
              </w:numPr>
              <w:spacing w:after="0" w:line="240" w:lineRule="auto"/>
              <w:rPr>
                <w:rFonts w:ascii="Century Gothic" w:hAnsi="Century Gothic" w:cs="Tahoma"/>
                <w:b/>
                <w:bCs/>
                <w:color w:val="000000"/>
              </w:rPr>
            </w:pPr>
            <w:r w:rsidRPr="004F2DDC">
              <w:rPr>
                <w:rFonts w:ascii="Century Gothic" w:hAnsi="Century Gothic" w:cs="Tahoma"/>
                <w:bCs/>
                <w:color w:val="000000"/>
              </w:rPr>
              <w:t xml:space="preserve">Extended piece of writing on </w:t>
            </w:r>
            <w:r>
              <w:rPr>
                <w:rFonts w:ascii="Century Gothic" w:hAnsi="Century Gothic" w:cs="Tahoma"/>
                <w:bCs/>
                <w:color w:val="000000"/>
              </w:rPr>
              <w:t>why women got the vote</w:t>
            </w:r>
            <w:r w:rsidRPr="004F2DDC">
              <w:rPr>
                <w:rFonts w:ascii="Century Gothic" w:hAnsi="Century Gothic" w:cs="Tahoma"/>
                <w:b/>
                <w:bCs/>
                <w:color w:val="000000"/>
              </w:rPr>
              <w:t xml:space="preserve"> </w:t>
            </w:r>
          </w:p>
          <w:p w14:paraId="22466AA7" w14:textId="77777777" w:rsidR="00D56A3B" w:rsidRDefault="00D56A3B" w:rsidP="00893BFD">
            <w:pPr>
              <w:spacing w:after="0" w:line="240" w:lineRule="auto"/>
              <w:rPr>
                <w:rFonts w:ascii="Century Gothic" w:hAnsi="Century Gothic" w:cs="Tahoma"/>
                <w:bCs/>
                <w:color w:val="000000"/>
              </w:rPr>
            </w:pPr>
          </w:p>
        </w:tc>
        <w:tc>
          <w:tcPr>
            <w:tcW w:w="2198" w:type="dxa"/>
          </w:tcPr>
          <w:p w14:paraId="56F13EF8" w14:textId="7BB03AC7" w:rsidR="004F2DDC" w:rsidRDefault="004F2DDC" w:rsidP="004F2DDC">
            <w:pPr>
              <w:spacing w:after="0" w:line="240" w:lineRule="auto"/>
              <w:rPr>
                <w:rFonts w:ascii="Century Gothic" w:hAnsi="Century Gothic" w:cs="Tahoma"/>
                <w:bCs/>
                <w:color w:val="000000"/>
              </w:rPr>
            </w:pPr>
            <w:r>
              <w:rPr>
                <w:rFonts w:ascii="Century Gothic" w:hAnsi="Century Gothic" w:cs="Tahoma"/>
                <w:bCs/>
                <w:color w:val="000000"/>
              </w:rPr>
              <w:t>KS3 Exam 2 after Topic 2</w:t>
            </w:r>
          </w:p>
          <w:p w14:paraId="0009861E"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Multiple choice questions</w:t>
            </w:r>
          </w:p>
          <w:p w14:paraId="086ACE18"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Recall questions</w:t>
            </w:r>
          </w:p>
          <w:p w14:paraId="0471341C"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Chronology task</w:t>
            </w:r>
          </w:p>
          <w:p w14:paraId="22466AAF" w14:textId="4D433265" w:rsidR="009E3382" w:rsidRPr="00A25CFE" w:rsidRDefault="004F2DDC" w:rsidP="004F2DDC">
            <w:pPr>
              <w:pStyle w:val="ListParagraph"/>
              <w:numPr>
                <w:ilvl w:val="0"/>
                <w:numId w:val="29"/>
              </w:numPr>
              <w:spacing w:after="0" w:line="240" w:lineRule="auto"/>
              <w:rPr>
                <w:rFonts w:ascii="Century Gothic" w:hAnsi="Century Gothic" w:cs="Tahoma"/>
                <w:bCs/>
                <w:color w:val="000000"/>
              </w:rPr>
            </w:pPr>
            <w:r w:rsidRPr="000E14BA">
              <w:rPr>
                <w:rFonts w:ascii="Century Gothic" w:hAnsi="Century Gothic" w:cs="Tahoma"/>
                <w:bCs/>
                <w:color w:val="000000"/>
              </w:rPr>
              <w:t xml:space="preserve">Extended piece of writing </w:t>
            </w:r>
            <w:r>
              <w:rPr>
                <w:rFonts w:ascii="Century Gothic" w:hAnsi="Century Gothic" w:cs="Tahoma"/>
                <w:bCs/>
                <w:color w:val="000000"/>
              </w:rPr>
              <w:t>on the rise of extremist government post- WW1</w:t>
            </w:r>
          </w:p>
        </w:tc>
        <w:tc>
          <w:tcPr>
            <w:tcW w:w="2198" w:type="dxa"/>
          </w:tcPr>
          <w:p w14:paraId="25F1361E" w14:textId="03F6EF7A" w:rsidR="004F2DDC" w:rsidRDefault="004F2DDC" w:rsidP="004F2DDC">
            <w:pPr>
              <w:spacing w:after="0" w:line="240" w:lineRule="auto"/>
              <w:rPr>
                <w:rFonts w:ascii="Century Gothic" w:hAnsi="Century Gothic" w:cs="Tahoma"/>
                <w:bCs/>
                <w:color w:val="000000"/>
              </w:rPr>
            </w:pPr>
            <w:r>
              <w:rPr>
                <w:rFonts w:ascii="Century Gothic" w:hAnsi="Century Gothic" w:cs="Tahoma"/>
                <w:bCs/>
                <w:color w:val="000000"/>
              </w:rPr>
              <w:t>KS3 Exam 3 after Topic 3</w:t>
            </w:r>
          </w:p>
          <w:p w14:paraId="31B5E62E"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Multiple choice questions</w:t>
            </w:r>
          </w:p>
          <w:p w14:paraId="2A4C3EEA"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Recall questions</w:t>
            </w:r>
          </w:p>
          <w:p w14:paraId="4A16666E"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Chronology task</w:t>
            </w:r>
          </w:p>
          <w:p w14:paraId="22466AB1" w14:textId="5834D14A" w:rsidR="00D56A3B" w:rsidRPr="004F2DDC" w:rsidRDefault="004F2DDC" w:rsidP="001F25EC">
            <w:pPr>
              <w:pStyle w:val="ListParagraph"/>
              <w:numPr>
                <w:ilvl w:val="0"/>
                <w:numId w:val="29"/>
              </w:numPr>
              <w:spacing w:after="0" w:line="240" w:lineRule="auto"/>
              <w:rPr>
                <w:rFonts w:ascii="Century Gothic" w:hAnsi="Century Gothic" w:cs="Tahoma"/>
                <w:b/>
                <w:bCs/>
                <w:color w:val="000000"/>
                <w:u w:val="single"/>
              </w:rPr>
            </w:pPr>
            <w:r w:rsidRPr="004F2DDC">
              <w:rPr>
                <w:rFonts w:ascii="Century Gothic" w:hAnsi="Century Gothic" w:cs="Tahoma"/>
                <w:bCs/>
                <w:color w:val="000000"/>
              </w:rPr>
              <w:t>Extended piece of writing on interpretations</w:t>
            </w:r>
            <w:r>
              <w:rPr>
                <w:rFonts w:ascii="Century Gothic" w:hAnsi="Century Gothic" w:cs="Tahoma"/>
                <w:bCs/>
                <w:color w:val="000000"/>
              </w:rPr>
              <w:t xml:space="preserve"> of Britain’s role in WW2</w:t>
            </w:r>
            <w:r w:rsidRPr="004F2DDC">
              <w:rPr>
                <w:rFonts w:ascii="Century Gothic" w:hAnsi="Century Gothic" w:cs="Tahoma"/>
                <w:b/>
                <w:bCs/>
                <w:color w:val="000000"/>
                <w:u w:val="single"/>
              </w:rPr>
              <w:t xml:space="preserve"> </w:t>
            </w:r>
          </w:p>
        </w:tc>
        <w:tc>
          <w:tcPr>
            <w:tcW w:w="2198" w:type="dxa"/>
          </w:tcPr>
          <w:p w14:paraId="63F5B9AF" w14:textId="32983130" w:rsidR="004F2DDC" w:rsidRDefault="004F2DDC" w:rsidP="004F2DDC">
            <w:pPr>
              <w:spacing w:after="0" w:line="240" w:lineRule="auto"/>
              <w:rPr>
                <w:rFonts w:ascii="Century Gothic" w:hAnsi="Century Gothic" w:cs="Tahoma"/>
                <w:bCs/>
                <w:color w:val="000000"/>
              </w:rPr>
            </w:pPr>
            <w:r>
              <w:rPr>
                <w:rFonts w:ascii="Century Gothic" w:hAnsi="Century Gothic" w:cs="Tahoma"/>
                <w:bCs/>
                <w:color w:val="000000"/>
              </w:rPr>
              <w:t>KS3 Exam 4 after Topic 4</w:t>
            </w:r>
          </w:p>
          <w:p w14:paraId="331CA764"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Multiple choice questions</w:t>
            </w:r>
          </w:p>
          <w:p w14:paraId="6D4E82AA"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Recall questions</w:t>
            </w:r>
          </w:p>
          <w:p w14:paraId="77F79DB4"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Chronology task</w:t>
            </w:r>
          </w:p>
          <w:p w14:paraId="22466AB4" w14:textId="2713C14D" w:rsidR="00A25CFE" w:rsidRPr="004F2DDC" w:rsidRDefault="004F2DDC" w:rsidP="004F2DDC">
            <w:pPr>
              <w:pStyle w:val="ListParagraph"/>
              <w:numPr>
                <w:ilvl w:val="0"/>
                <w:numId w:val="29"/>
              </w:numPr>
              <w:spacing w:after="0" w:line="240" w:lineRule="auto"/>
              <w:rPr>
                <w:rFonts w:ascii="Century Gothic" w:hAnsi="Century Gothic" w:cs="Tahoma"/>
                <w:bCs/>
                <w:color w:val="000000"/>
                <w:sz w:val="20"/>
              </w:rPr>
            </w:pPr>
            <w:r w:rsidRPr="004F2DDC">
              <w:rPr>
                <w:rFonts w:ascii="Century Gothic" w:hAnsi="Century Gothic" w:cs="Tahoma"/>
                <w:bCs/>
                <w:color w:val="000000"/>
              </w:rPr>
              <w:t xml:space="preserve">Extended piece of writing on </w:t>
            </w:r>
            <w:r>
              <w:rPr>
                <w:rFonts w:ascii="Century Gothic" w:hAnsi="Century Gothic" w:cs="Tahoma"/>
                <w:bCs/>
                <w:color w:val="000000"/>
              </w:rPr>
              <w:t>the development of the Holocaust</w:t>
            </w:r>
            <w:r w:rsidRPr="004F2DDC">
              <w:rPr>
                <w:rFonts w:ascii="Century Gothic" w:hAnsi="Century Gothic" w:cs="Tahoma"/>
                <w:bCs/>
                <w:color w:val="000000"/>
                <w:sz w:val="20"/>
              </w:rPr>
              <w:t xml:space="preserve"> </w:t>
            </w:r>
          </w:p>
          <w:p w14:paraId="22466AB9" w14:textId="3091D3F5" w:rsidR="00D56A3B" w:rsidRPr="00A25CFE" w:rsidRDefault="00D56A3B" w:rsidP="00BE5E30">
            <w:pPr>
              <w:pStyle w:val="ListParagraph"/>
              <w:spacing w:after="0" w:line="240" w:lineRule="auto"/>
              <w:ind w:left="360"/>
              <w:rPr>
                <w:rFonts w:ascii="Century Gothic" w:hAnsi="Century Gothic" w:cs="Tahoma"/>
                <w:bCs/>
                <w:color w:val="000000"/>
              </w:rPr>
            </w:pPr>
          </w:p>
        </w:tc>
        <w:tc>
          <w:tcPr>
            <w:tcW w:w="2199" w:type="dxa"/>
          </w:tcPr>
          <w:p w14:paraId="4F8F38B9" w14:textId="513526EB" w:rsidR="004F2DDC" w:rsidRDefault="004F2DDC" w:rsidP="004F2DDC">
            <w:pPr>
              <w:spacing w:after="0" w:line="240" w:lineRule="auto"/>
              <w:rPr>
                <w:rFonts w:ascii="Century Gothic" w:hAnsi="Century Gothic" w:cs="Tahoma"/>
                <w:bCs/>
                <w:color w:val="000000"/>
              </w:rPr>
            </w:pPr>
            <w:r>
              <w:rPr>
                <w:rFonts w:ascii="Century Gothic" w:hAnsi="Century Gothic" w:cs="Tahoma"/>
                <w:bCs/>
                <w:color w:val="000000"/>
              </w:rPr>
              <w:t>KS3 Exam 5 after Topic 5</w:t>
            </w:r>
          </w:p>
          <w:p w14:paraId="447FFA7B"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Multiple choice questions</w:t>
            </w:r>
          </w:p>
          <w:p w14:paraId="7CB92263"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Recall questions</w:t>
            </w:r>
          </w:p>
          <w:p w14:paraId="65692AC5"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Chronology task</w:t>
            </w:r>
          </w:p>
          <w:p w14:paraId="22466ABB" w14:textId="6138660C" w:rsidR="00237424" w:rsidRPr="004F2DDC" w:rsidRDefault="004F2DDC" w:rsidP="004F2DDC">
            <w:pPr>
              <w:pStyle w:val="ListParagraph"/>
              <w:numPr>
                <w:ilvl w:val="0"/>
                <w:numId w:val="29"/>
              </w:numPr>
              <w:spacing w:after="0" w:line="240" w:lineRule="auto"/>
              <w:rPr>
                <w:rFonts w:ascii="Century Gothic" w:hAnsi="Century Gothic" w:cs="Tahoma"/>
                <w:b/>
                <w:bCs/>
                <w:color w:val="000000"/>
              </w:rPr>
            </w:pPr>
            <w:r w:rsidRPr="004F2DDC">
              <w:rPr>
                <w:rFonts w:ascii="Century Gothic" w:hAnsi="Century Gothic" w:cs="Tahoma"/>
                <w:bCs/>
                <w:color w:val="000000"/>
              </w:rPr>
              <w:t xml:space="preserve">Extended piece of writing on </w:t>
            </w:r>
            <w:r>
              <w:rPr>
                <w:rFonts w:ascii="Century Gothic" w:hAnsi="Century Gothic" w:cs="Tahoma"/>
                <w:bCs/>
                <w:color w:val="000000"/>
              </w:rPr>
              <w:t>he causes of the Cold War</w:t>
            </w:r>
          </w:p>
        </w:tc>
        <w:tc>
          <w:tcPr>
            <w:tcW w:w="2199" w:type="dxa"/>
          </w:tcPr>
          <w:p w14:paraId="4BAFD23F" w14:textId="60A3E437" w:rsidR="004F2DDC" w:rsidRDefault="004F2DDC" w:rsidP="004F2DDC">
            <w:pPr>
              <w:spacing w:after="0" w:line="240" w:lineRule="auto"/>
              <w:rPr>
                <w:rFonts w:ascii="Century Gothic" w:hAnsi="Century Gothic" w:cs="Tahoma"/>
                <w:bCs/>
                <w:color w:val="000000"/>
              </w:rPr>
            </w:pPr>
            <w:r>
              <w:rPr>
                <w:rFonts w:ascii="Century Gothic" w:hAnsi="Century Gothic" w:cs="Tahoma"/>
                <w:bCs/>
                <w:color w:val="000000"/>
              </w:rPr>
              <w:t>KS3 Exam 6 after Topic 6</w:t>
            </w:r>
          </w:p>
          <w:p w14:paraId="33218657"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Multiple choice questions</w:t>
            </w:r>
          </w:p>
          <w:p w14:paraId="282B8E13"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Recall questions</w:t>
            </w:r>
          </w:p>
          <w:p w14:paraId="29F639E8" w14:textId="77777777" w:rsidR="004F2DDC" w:rsidRDefault="004F2DDC" w:rsidP="004F2DDC">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Chronology task</w:t>
            </w:r>
          </w:p>
          <w:p w14:paraId="22466ABE" w14:textId="4DAE8922" w:rsidR="00A25CFE" w:rsidRPr="004F2DDC" w:rsidRDefault="004F2DDC" w:rsidP="004F2DDC">
            <w:pPr>
              <w:pStyle w:val="ListParagraph"/>
              <w:numPr>
                <w:ilvl w:val="0"/>
                <w:numId w:val="29"/>
              </w:numPr>
              <w:spacing w:after="0" w:line="240" w:lineRule="auto"/>
              <w:rPr>
                <w:rFonts w:ascii="Century Gothic" w:hAnsi="Century Gothic" w:cs="Tahoma"/>
                <w:bCs/>
                <w:color w:val="000000"/>
                <w:sz w:val="20"/>
              </w:rPr>
            </w:pPr>
            <w:r w:rsidRPr="004F2DDC">
              <w:rPr>
                <w:rFonts w:ascii="Century Gothic" w:hAnsi="Century Gothic" w:cs="Tahoma"/>
                <w:bCs/>
                <w:color w:val="000000"/>
              </w:rPr>
              <w:t xml:space="preserve">Extended piece of writing on </w:t>
            </w:r>
            <w:r>
              <w:rPr>
                <w:rFonts w:ascii="Century Gothic" w:hAnsi="Century Gothic" w:cs="Tahoma"/>
                <w:bCs/>
                <w:color w:val="000000"/>
              </w:rPr>
              <w:t>the Windrush scandal</w:t>
            </w:r>
            <w:r w:rsidRPr="004F2DDC">
              <w:rPr>
                <w:rFonts w:ascii="Century Gothic" w:hAnsi="Century Gothic" w:cs="Tahoma"/>
                <w:bCs/>
                <w:color w:val="000000"/>
                <w:sz w:val="20"/>
              </w:rPr>
              <w:t xml:space="preserve"> </w:t>
            </w:r>
          </w:p>
          <w:p w14:paraId="22466AC3" w14:textId="657D1D77" w:rsidR="00D56A3B" w:rsidRPr="00BE5E30" w:rsidRDefault="00D56A3B" w:rsidP="00BE5E30">
            <w:pPr>
              <w:spacing w:after="0" w:line="240" w:lineRule="auto"/>
              <w:rPr>
                <w:rFonts w:ascii="Century Gothic" w:hAnsi="Century Gothic" w:cs="Tahoma"/>
                <w:bCs/>
                <w:color w:val="000000"/>
              </w:rPr>
            </w:pPr>
          </w:p>
        </w:tc>
      </w:tr>
      <w:tr w:rsidR="009B5090" w14:paraId="22466AD0" w14:textId="77777777" w:rsidTr="00D56A3B">
        <w:tc>
          <w:tcPr>
            <w:tcW w:w="2198" w:type="dxa"/>
          </w:tcPr>
          <w:p w14:paraId="22466AC5" w14:textId="77777777" w:rsidR="008C0E2C" w:rsidRDefault="002A7C43" w:rsidP="00893BFD">
            <w:pPr>
              <w:spacing w:after="0" w:line="240" w:lineRule="auto"/>
              <w:rPr>
                <w:rFonts w:ascii="Century Gothic" w:hAnsi="Century Gothic" w:cs="Tahoma"/>
                <w:b/>
                <w:bCs/>
                <w:color w:val="000000"/>
              </w:rPr>
            </w:pPr>
            <w:r>
              <w:rPr>
                <w:rFonts w:ascii="Century Gothic" w:hAnsi="Century Gothic" w:cs="Tahoma"/>
                <w:b/>
                <w:bCs/>
                <w:color w:val="000000"/>
              </w:rPr>
              <w:t>Enrichment</w:t>
            </w:r>
          </w:p>
          <w:p w14:paraId="22466AC6" w14:textId="77777777" w:rsidR="008C0E2C" w:rsidRPr="00D56A3B" w:rsidRDefault="008C0E2C" w:rsidP="00893BFD">
            <w:pPr>
              <w:spacing w:after="0" w:line="240" w:lineRule="auto"/>
              <w:rPr>
                <w:rFonts w:ascii="Century Gothic" w:hAnsi="Century Gothic" w:cs="Tahoma"/>
                <w:b/>
                <w:bCs/>
                <w:color w:val="000000"/>
              </w:rPr>
            </w:pPr>
          </w:p>
        </w:tc>
        <w:tc>
          <w:tcPr>
            <w:tcW w:w="2198" w:type="dxa"/>
          </w:tcPr>
          <w:p w14:paraId="22466AC7" w14:textId="77777777" w:rsidR="008C0E2C" w:rsidRDefault="001339C1" w:rsidP="00893BFD">
            <w:pPr>
              <w:spacing w:after="0" w:line="240" w:lineRule="auto"/>
              <w:rPr>
                <w:rFonts w:ascii="Century Gothic" w:hAnsi="Century Gothic" w:cs="Tahoma"/>
                <w:bCs/>
                <w:color w:val="000000"/>
              </w:rPr>
            </w:pPr>
            <w:r w:rsidRPr="001339C1">
              <w:rPr>
                <w:rFonts w:ascii="Century Gothic" w:hAnsi="Century Gothic" w:cs="Tahoma"/>
                <w:bCs/>
                <w:color w:val="000000"/>
              </w:rPr>
              <w:t xml:space="preserve">Books: My Story: Mill Girl Sue Reid ISBN-10: 1407103733 Things A Bright Girl Can Do by Sally Nicholls ISBN-10 : 1783446730 Bring Out the Banners by Geoffrey Trease ISBN-10 : 1408191865 Places of Interest: Statue of Emmeline Pankhurst St Peter’s Square </w:t>
            </w:r>
            <w:r w:rsidRPr="001339C1">
              <w:rPr>
                <w:rFonts w:ascii="Century Gothic" w:hAnsi="Century Gothic" w:cs="Tahoma"/>
                <w:bCs/>
                <w:color w:val="000000"/>
              </w:rPr>
              <w:lastRenderedPageBreak/>
              <w:t>Manchester M2 3AA</w:t>
            </w:r>
          </w:p>
        </w:tc>
        <w:tc>
          <w:tcPr>
            <w:tcW w:w="2198" w:type="dxa"/>
          </w:tcPr>
          <w:p w14:paraId="22466AC8" w14:textId="77777777" w:rsidR="00237424" w:rsidRDefault="009E3382" w:rsidP="00893BFD">
            <w:pPr>
              <w:spacing w:after="0" w:line="240" w:lineRule="auto"/>
              <w:rPr>
                <w:rFonts w:ascii="Century Gothic" w:hAnsi="Century Gothic" w:cs="Tahoma"/>
                <w:bCs/>
                <w:color w:val="000000"/>
              </w:rPr>
            </w:pPr>
            <w:r w:rsidRPr="009E3382">
              <w:rPr>
                <w:rFonts w:ascii="Century Gothic" w:hAnsi="Century Gothic" w:cs="Tahoma"/>
                <w:bCs/>
                <w:color w:val="000000"/>
              </w:rPr>
              <w:lastRenderedPageBreak/>
              <w:t xml:space="preserve">Books: When Hitler stole Pink Rabbit by Judith Kerr –ISBN-10: 0007274777 The Book Thief by Markus Zusak – ISBN-10: 9780552779739 Anya's Story by Julia Gousseva ISBN-10:1494942305 </w:t>
            </w:r>
          </w:p>
          <w:p w14:paraId="22466AC9" w14:textId="77777777" w:rsidR="00237424" w:rsidRDefault="00237424" w:rsidP="00893BFD">
            <w:pPr>
              <w:spacing w:after="0" w:line="240" w:lineRule="auto"/>
              <w:rPr>
                <w:rFonts w:ascii="Century Gothic" w:hAnsi="Century Gothic" w:cs="Tahoma"/>
                <w:bCs/>
                <w:color w:val="000000"/>
              </w:rPr>
            </w:pPr>
            <w:r>
              <w:rPr>
                <w:rFonts w:ascii="Century Gothic" w:hAnsi="Century Gothic" w:cs="Tahoma"/>
                <w:bCs/>
                <w:color w:val="000000"/>
              </w:rPr>
              <w:t xml:space="preserve">Goodnight Mister Tom by Michelle Magorian </w:t>
            </w:r>
          </w:p>
          <w:p w14:paraId="22466ACA" w14:textId="77777777" w:rsidR="008C0E2C" w:rsidRDefault="00237424" w:rsidP="00893BFD">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 </w:t>
            </w:r>
            <w:r w:rsidR="009E3382" w:rsidRPr="009E3382">
              <w:rPr>
                <w:rFonts w:ascii="Century Gothic" w:hAnsi="Century Gothic" w:cs="Tahoma"/>
                <w:bCs/>
                <w:color w:val="000000"/>
              </w:rPr>
              <w:t>Places of Interest: IWM North Trafford Wharf Rd, Trafford Park, Stretford, Manchester M17 1TZ</w:t>
            </w:r>
          </w:p>
        </w:tc>
        <w:tc>
          <w:tcPr>
            <w:tcW w:w="2198" w:type="dxa"/>
          </w:tcPr>
          <w:p w14:paraId="22466ACB" w14:textId="77777777" w:rsidR="008C0E2C" w:rsidRDefault="001F25EC" w:rsidP="00893BFD">
            <w:pPr>
              <w:spacing w:after="0" w:line="240" w:lineRule="auto"/>
              <w:rPr>
                <w:rFonts w:ascii="Century Gothic" w:hAnsi="Century Gothic" w:cs="Tahoma"/>
                <w:bCs/>
                <w:color w:val="000000"/>
              </w:rPr>
            </w:pPr>
            <w:r w:rsidRPr="001F25EC">
              <w:rPr>
                <w:rFonts w:ascii="Century Gothic" w:hAnsi="Century Gothic" w:cs="Tahoma"/>
                <w:bCs/>
                <w:color w:val="000000"/>
              </w:rPr>
              <w:lastRenderedPageBreak/>
              <w:t xml:space="preserve">Books: Our Castle by the Sea by Lucy Strange ISBN-10: 191107783X Voices: Now or Never: A Dunkirk Story by Bali Rai –ISBN-10: 1407191365 The Endless Steppe by Esther Hautzig –ISBN-10: 0141369043 Film &amp; Documentaries: Dunkirk available on Amazon Prime. Places of Interest: </w:t>
            </w:r>
            <w:r w:rsidRPr="001F25EC">
              <w:rPr>
                <w:rFonts w:ascii="Century Gothic" w:hAnsi="Century Gothic" w:cs="Tahoma"/>
                <w:bCs/>
                <w:color w:val="000000"/>
              </w:rPr>
              <w:lastRenderedPageBreak/>
              <w:t>Stockport Air Raid Shelters, Great Underbank, Stockport, SK1 1NE Local war memorial. IWM North Trafford Wharf Rd, Trafford Park, Stretford, Manchester M17 1TZ</w:t>
            </w:r>
          </w:p>
        </w:tc>
        <w:tc>
          <w:tcPr>
            <w:tcW w:w="2198" w:type="dxa"/>
          </w:tcPr>
          <w:p w14:paraId="22466ACC" w14:textId="77777777" w:rsidR="008C0E2C" w:rsidRDefault="001F25EC" w:rsidP="00893BFD">
            <w:pPr>
              <w:spacing w:after="0" w:line="240" w:lineRule="auto"/>
              <w:rPr>
                <w:rFonts w:ascii="Century Gothic" w:hAnsi="Century Gothic" w:cs="Tahoma"/>
                <w:bCs/>
                <w:color w:val="000000"/>
              </w:rPr>
            </w:pPr>
            <w:r w:rsidRPr="001F25EC">
              <w:rPr>
                <w:rFonts w:ascii="Century Gothic" w:hAnsi="Century Gothic" w:cs="Tahoma"/>
                <w:bCs/>
                <w:color w:val="000000"/>
              </w:rPr>
              <w:lastRenderedPageBreak/>
              <w:t xml:space="preserve">Books: The Earth is Singing by Vanessa Curtis – ISBN-10: 9781409577447 Diary of a Young Girl by Anne Frank – ISBN-10: 0141315180 After Auschwitz by Eva Schloss ISBN-10: 1444760718 Places of Interest: Manchester Jewish Museum 190 Cheetham Hill Rd, Cheetham Hill, </w:t>
            </w:r>
            <w:r w:rsidRPr="001F25EC">
              <w:rPr>
                <w:rFonts w:ascii="Century Gothic" w:hAnsi="Century Gothic" w:cs="Tahoma"/>
                <w:bCs/>
                <w:color w:val="000000"/>
              </w:rPr>
              <w:lastRenderedPageBreak/>
              <w:t>Manchester M8 8LW</w:t>
            </w:r>
          </w:p>
        </w:tc>
        <w:tc>
          <w:tcPr>
            <w:tcW w:w="2199" w:type="dxa"/>
          </w:tcPr>
          <w:p w14:paraId="22466ACD" w14:textId="77777777" w:rsidR="008C0E2C" w:rsidRDefault="00DD6E50" w:rsidP="00893BFD">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Books: </w:t>
            </w:r>
            <w:r w:rsidRPr="00DD6E50">
              <w:rPr>
                <w:rFonts w:ascii="Century Gothic" w:hAnsi="Century Gothic" w:cs="Tahoma"/>
                <w:bCs/>
                <w:color w:val="000000"/>
              </w:rPr>
              <w:t>Sadako and the Thousand Paper Cranes</w:t>
            </w:r>
            <w:r>
              <w:rPr>
                <w:rFonts w:ascii="Century Gothic" w:hAnsi="Century Gothic" w:cs="Tahoma"/>
                <w:bCs/>
                <w:color w:val="000000"/>
              </w:rPr>
              <w:t xml:space="preserve"> by Eleanor Coerr </w:t>
            </w:r>
            <w:r w:rsidRPr="00DD6E50">
              <w:rPr>
                <w:rFonts w:ascii="Century Gothic" w:hAnsi="Century Gothic" w:cs="Tahoma"/>
                <w:bCs/>
                <w:color w:val="000000"/>
              </w:rPr>
              <w:t>ISBN: 9780137012688</w:t>
            </w:r>
          </w:p>
        </w:tc>
        <w:tc>
          <w:tcPr>
            <w:tcW w:w="2199" w:type="dxa"/>
          </w:tcPr>
          <w:p w14:paraId="22466ACE" w14:textId="77777777" w:rsidR="008C0E2C" w:rsidRDefault="000E79F4" w:rsidP="00893BFD">
            <w:pPr>
              <w:spacing w:after="0" w:line="240" w:lineRule="auto"/>
              <w:rPr>
                <w:rFonts w:ascii="Century Gothic" w:hAnsi="Century Gothic" w:cs="Tahoma"/>
                <w:bCs/>
                <w:color w:val="000000"/>
              </w:rPr>
            </w:pPr>
            <w:r>
              <w:rPr>
                <w:rFonts w:ascii="Century Gothic" w:hAnsi="Century Gothic" w:cs="Tahoma"/>
                <w:bCs/>
                <w:color w:val="000000"/>
              </w:rPr>
              <w:t>People’s History Museum</w:t>
            </w:r>
          </w:p>
          <w:p w14:paraId="731E59C4" w14:textId="77777777" w:rsidR="000E79F4" w:rsidRDefault="000E79F4" w:rsidP="00893BFD">
            <w:pPr>
              <w:spacing w:after="0" w:line="240" w:lineRule="auto"/>
              <w:rPr>
                <w:rFonts w:ascii="Century Gothic" w:hAnsi="Century Gothic" w:cs="Tahoma"/>
                <w:bCs/>
                <w:color w:val="000000"/>
              </w:rPr>
            </w:pPr>
            <w:r>
              <w:rPr>
                <w:rFonts w:ascii="Century Gothic" w:hAnsi="Century Gothic" w:cs="Tahoma"/>
                <w:bCs/>
                <w:color w:val="000000"/>
              </w:rPr>
              <w:t>IWM North</w:t>
            </w:r>
          </w:p>
          <w:p w14:paraId="22466ACF" w14:textId="1C33C106" w:rsidR="001E63A9" w:rsidRDefault="001E63A9" w:rsidP="00893BFD">
            <w:pPr>
              <w:spacing w:after="0" w:line="240" w:lineRule="auto"/>
              <w:rPr>
                <w:rFonts w:ascii="Century Gothic" w:hAnsi="Century Gothic" w:cs="Tahoma"/>
                <w:bCs/>
                <w:color w:val="000000"/>
              </w:rPr>
            </w:pPr>
            <w:r>
              <w:rPr>
                <w:rFonts w:ascii="Century Gothic" w:hAnsi="Century Gothic" w:cs="Tahoma"/>
                <w:bCs/>
                <w:color w:val="000000"/>
              </w:rPr>
              <w:t xml:space="preserve">David Olusoga’s ‘Black and British: An essential History’ ISBN-10 </w:t>
            </w:r>
            <w:r>
              <w:rPr>
                <w:rFonts w:ascii="Arial" w:hAnsi="Arial" w:cs="Arial"/>
                <w:color w:val="0F1111"/>
                <w:sz w:val="21"/>
                <w:szCs w:val="21"/>
                <w:shd w:val="clear" w:color="auto" w:fill="FFFFFF"/>
              </w:rPr>
              <w:t>1529063396</w:t>
            </w:r>
            <w:r>
              <w:rPr>
                <w:rFonts w:ascii="Century Gothic" w:hAnsi="Century Gothic" w:cs="Tahoma"/>
                <w:bCs/>
                <w:color w:val="000000"/>
              </w:rPr>
              <w:t>’</w:t>
            </w:r>
          </w:p>
        </w:tc>
      </w:tr>
    </w:tbl>
    <w:p w14:paraId="22466AD1" w14:textId="77777777" w:rsidR="00BD6726" w:rsidRDefault="00BD6726" w:rsidP="00893BFD">
      <w:pPr>
        <w:spacing w:after="0" w:line="240" w:lineRule="auto"/>
        <w:rPr>
          <w:rFonts w:ascii="Century Gothic" w:hAnsi="Century Gothic" w:cs="Tahoma"/>
          <w:bCs/>
          <w:color w:val="000000"/>
        </w:rPr>
      </w:pPr>
    </w:p>
    <w:p w14:paraId="22466AD2" w14:textId="77777777" w:rsidR="00BD6726" w:rsidRDefault="00BD6726" w:rsidP="00893BFD">
      <w:pPr>
        <w:spacing w:after="0" w:line="240" w:lineRule="auto"/>
        <w:rPr>
          <w:rFonts w:ascii="Century Gothic" w:hAnsi="Century Gothic" w:cs="Tahoma"/>
          <w:bCs/>
          <w:color w:val="000000"/>
        </w:rPr>
      </w:pPr>
    </w:p>
    <w:p w14:paraId="22466AD3" w14:textId="77777777" w:rsidR="004A4B6D" w:rsidRPr="00F60840" w:rsidRDefault="004A4B6D" w:rsidP="00893BFD">
      <w:pPr>
        <w:spacing w:after="0" w:line="240" w:lineRule="auto"/>
        <w:rPr>
          <w:rFonts w:ascii="Century Gothic" w:hAnsi="Century Gothic" w:cs="Tahoma"/>
          <w:bCs/>
          <w:color w:val="000000"/>
        </w:rPr>
      </w:pPr>
    </w:p>
    <w:p w14:paraId="22466AD4" w14:textId="77777777" w:rsidR="00F60840" w:rsidRPr="00F60840" w:rsidRDefault="00F60840" w:rsidP="00F60840">
      <w:pPr>
        <w:jc w:val="both"/>
      </w:pPr>
    </w:p>
    <w:p w14:paraId="22466AD5" w14:textId="77777777" w:rsidR="00F60840" w:rsidRPr="00F60840" w:rsidRDefault="00F60840" w:rsidP="00F60840">
      <w:pPr>
        <w:rPr>
          <w:rFonts w:ascii="Century Gothic" w:hAnsi="Century Gothic" w:cs="Tahoma"/>
          <w:b/>
          <w:bCs/>
          <w:u w:val="single"/>
        </w:rPr>
      </w:pPr>
    </w:p>
    <w:p w14:paraId="22466AD6" w14:textId="77777777" w:rsidR="00F60840" w:rsidRPr="00F60840" w:rsidRDefault="00F60840" w:rsidP="00F60840">
      <w:pPr>
        <w:rPr>
          <w:rFonts w:ascii="Century Gothic" w:hAnsi="Century Gothic" w:cs="Tahoma"/>
          <w:b/>
          <w:bCs/>
          <w:u w:val="single"/>
        </w:rPr>
      </w:pPr>
    </w:p>
    <w:p w14:paraId="22466AD7" w14:textId="77777777" w:rsidR="00F60840" w:rsidRPr="00F60840" w:rsidRDefault="00F60840" w:rsidP="00F60840">
      <w:pPr>
        <w:rPr>
          <w:rFonts w:ascii="Century Gothic" w:hAnsi="Century Gothic" w:cs="Tahoma"/>
          <w:b/>
          <w:bCs/>
          <w:u w:val="single"/>
        </w:rPr>
      </w:pPr>
    </w:p>
    <w:p w14:paraId="22466AD8" w14:textId="77777777" w:rsidR="003A017B" w:rsidRDefault="003A017B" w:rsidP="009753FC">
      <w:pPr>
        <w:rPr>
          <w:rFonts w:ascii="Century Gothic" w:hAnsi="Century Gothic"/>
          <w:b/>
          <w:sz w:val="20"/>
          <w:szCs w:val="20"/>
          <w:lang w:val="en-US"/>
        </w:rPr>
      </w:pPr>
    </w:p>
    <w:p w14:paraId="22466AD9" w14:textId="77777777" w:rsidR="003A017B" w:rsidRPr="003A017B" w:rsidRDefault="003A017B" w:rsidP="003A017B">
      <w:pPr>
        <w:rPr>
          <w:rFonts w:ascii="Century Gothic" w:hAnsi="Century Gothic"/>
          <w:sz w:val="20"/>
          <w:szCs w:val="20"/>
          <w:lang w:val="en-US"/>
        </w:rPr>
      </w:pPr>
    </w:p>
    <w:p w14:paraId="22466ADA" w14:textId="77777777" w:rsidR="003A017B" w:rsidRPr="003A017B" w:rsidRDefault="003A017B" w:rsidP="003A017B">
      <w:pPr>
        <w:rPr>
          <w:rFonts w:ascii="Century Gothic" w:hAnsi="Century Gothic"/>
          <w:sz w:val="20"/>
          <w:szCs w:val="20"/>
          <w:lang w:val="en-US"/>
        </w:rPr>
      </w:pPr>
    </w:p>
    <w:p w14:paraId="22466ADB" w14:textId="77777777" w:rsidR="003A017B" w:rsidRPr="003A017B" w:rsidRDefault="003A017B" w:rsidP="003A017B">
      <w:pPr>
        <w:rPr>
          <w:rFonts w:ascii="Century Gothic" w:hAnsi="Century Gothic"/>
          <w:sz w:val="20"/>
          <w:szCs w:val="20"/>
          <w:lang w:val="en-US"/>
        </w:rPr>
      </w:pPr>
    </w:p>
    <w:p w14:paraId="22466ADC" w14:textId="77777777" w:rsidR="003A017B" w:rsidRPr="003A017B" w:rsidRDefault="003A017B" w:rsidP="003A017B">
      <w:pPr>
        <w:rPr>
          <w:rFonts w:ascii="Century Gothic" w:hAnsi="Century Gothic"/>
          <w:sz w:val="20"/>
          <w:szCs w:val="20"/>
          <w:lang w:val="en-US"/>
        </w:rPr>
      </w:pPr>
    </w:p>
    <w:p w14:paraId="22466ADD" w14:textId="77777777" w:rsidR="003A017B" w:rsidRPr="003A017B" w:rsidRDefault="003A017B" w:rsidP="003A017B">
      <w:pPr>
        <w:rPr>
          <w:rFonts w:ascii="Century Gothic" w:hAnsi="Century Gothic"/>
          <w:sz w:val="20"/>
          <w:szCs w:val="20"/>
          <w:lang w:val="en-US"/>
        </w:rPr>
      </w:pPr>
    </w:p>
    <w:p w14:paraId="22466AE3" w14:textId="77777777"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6AE6" w14:textId="77777777" w:rsidR="004B7BF4" w:rsidRDefault="004B7BF4" w:rsidP="0047765C">
      <w:pPr>
        <w:spacing w:after="0" w:line="240" w:lineRule="auto"/>
      </w:pPr>
      <w:r>
        <w:separator/>
      </w:r>
    </w:p>
  </w:endnote>
  <w:endnote w:type="continuationSeparator" w:id="0">
    <w:p w14:paraId="22466AE7"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6AEA"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6AE4" w14:textId="77777777" w:rsidR="004B7BF4" w:rsidRDefault="004B7BF4" w:rsidP="0047765C">
      <w:pPr>
        <w:spacing w:after="0" w:line="240" w:lineRule="auto"/>
      </w:pPr>
      <w:r>
        <w:separator/>
      </w:r>
    </w:p>
  </w:footnote>
  <w:footnote w:type="continuationSeparator" w:id="0">
    <w:p w14:paraId="22466AE5"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6AE8"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22466AEB" wp14:editId="22466AEC">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22466AE9"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215.25pt" o:bullet="t">
        <v:imagedata r:id="rId1" o:title="Star"/>
      </v:shape>
    </w:pict>
  </w:numPicBullet>
  <w:abstractNum w:abstractNumId="0" w15:restartNumberingAfterBreak="0">
    <w:nsid w:val="04F31415"/>
    <w:multiLevelType w:val="hybridMultilevel"/>
    <w:tmpl w:val="3B86C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F5564"/>
    <w:multiLevelType w:val="hybridMultilevel"/>
    <w:tmpl w:val="3800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87A8C"/>
    <w:multiLevelType w:val="hybridMultilevel"/>
    <w:tmpl w:val="43384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0743A"/>
    <w:multiLevelType w:val="hybridMultilevel"/>
    <w:tmpl w:val="48B80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713CE"/>
    <w:multiLevelType w:val="hybridMultilevel"/>
    <w:tmpl w:val="D90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67877"/>
    <w:multiLevelType w:val="hybridMultilevel"/>
    <w:tmpl w:val="98BE2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D1FC7"/>
    <w:multiLevelType w:val="hybridMultilevel"/>
    <w:tmpl w:val="14EC2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42E4D"/>
    <w:multiLevelType w:val="hybridMultilevel"/>
    <w:tmpl w:val="F184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A7EA2"/>
    <w:multiLevelType w:val="hybridMultilevel"/>
    <w:tmpl w:val="C36ED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5"/>
  </w:num>
  <w:num w:numId="4">
    <w:abstractNumId w:val="28"/>
  </w:num>
  <w:num w:numId="5">
    <w:abstractNumId w:val="11"/>
  </w:num>
  <w:num w:numId="6">
    <w:abstractNumId w:val="12"/>
  </w:num>
  <w:num w:numId="7">
    <w:abstractNumId w:val="22"/>
  </w:num>
  <w:num w:numId="8">
    <w:abstractNumId w:val="16"/>
  </w:num>
  <w:num w:numId="9">
    <w:abstractNumId w:val="5"/>
  </w:num>
  <w:num w:numId="10">
    <w:abstractNumId w:val="1"/>
  </w:num>
  <w:num w:numId="11">
    <w:abstractNumId w:val="15"/>
  </w:num>
  <w:num w:numId="12">
    <w:abstractNumId w:val="20"/>
  </w:num>
  <w:num w:numId="13">
    <w:abstractNumId w:val="17"/>
  </w:num>
  <w:num w:numId="14">
    <w:abstractNumId w:val="8"/>
  </w:num>
  <w:num w:numId="15">
    <w:abstractNumId w:val="4"/>
  </w:num>
  <w:num w:numId="16">
    <w:abstractNumId w:val="14"/>
  </w:num>
  <w:num w:numId="17">
    <w:abstractNumId w:val="13"/>
  </w:num>
  <w:num w:numId="18">
    <w:abstractNumId w:val="23"/>
  </w:num>
  <w:num w:numId="19">
    <w:abstractNumId w:val="26"/>
  </w:num>
  <w:num w:numId="20">
    <w:abstractNumId w:val="7"/>
  </w:num>
  <w:num w:numId="21">
    <w:abstractNumId w:val="2"/>
  </w:num>
  <w:num w:numId="22">
    <w:abstractNumId w:val="21"/>
  </w:num>
  <w:num w:numId="23">
    <w:abstractNumId w:val="9"/>
  </w:num>
  <w:num w:numId="24">
    <w:abstractNumId w:val="19"/>
  </w:num>
  <w:num w:numId="25">
    <w:abstractNumId w:val="3"/>
  </w:num>
  <w:num w:numId="26">
    <w:abstractNumId w:val="27"/>
  </w:num>
  <w:num w:numId="27">
    <w:abstractNumId w:val="0"/>
  </w:num>
  <w:num w:numId="28">
    <w:abstractNumId w:val="6"/>
  </w:num>
  <w:num w:numId="29">
    <w:abstractNumId w:val="2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953A0"/>
    <w:rsid w:val="000E79F4"/>
    <w:rsid w:val="000F38D7"/>
    <w:rsid w:val="001016C8"/>
    <w:rsid w:val="00105FE4"/>
    <w:rsid w:val="00127BAD"/>
    <w:rsid w:val="001339C1"/>
    <w:rsid w:val="001644CD"/>
    <w:rsid w:val="00170EA7"/>
    <w:rsid w:val="001908D3"/>
    <w:rsid w:val="001A62DC"/>
    <w:rsid w:val="001B5652"/>
    <w:rsid w:val="001C7DEB"/>
    <w:rsid w:val="001D37A3"/>
    <w:rsid w:val="001E63A9"/>
    <w:rsid w:val="001F1933"/>
    <w:rsid w:val="001F25EC"/>
    <w:rsid w:val="001F3EDA"/>
    <w:rsid w:val="002172E8"/>
    <w:rsid w:val="0023423A"/>
    <w:rsid w:val="00235D12"/>
    <w:rsid w:val="00237424"/>
    <w:rsid w:val="002443B5"/>
    <w:rsid w:val="00281902"/>
    <w:rsid w:val="00284018"/>
    <w:rsid w:val="002A3C8F"/>
    <w:rsid w:val="002A7C43"/>
    <w:rsid w:val="002B69AE"/>
    <w:rsid w:val="002C3811"/>
    <w:rsid w:val="002E788E"/>
    <w:rsid w:val="00304B61"/>
    <w:rsid w:val="00311FA6"/>
    <w:rsid w:val="00320616"/>
    <w:rsid w:val="003538FE"/>
    <w:rsid w:val="00355EC5"/>
    <w:rsid w:val="003613BF"/>
    <w:rsid w:val="00397C0F"/>
    <w:rsid w:val="003A017B"/>
    <w:rsid w:val="003A336B"/>
    <w:rsid w:val="003A7E33"/>
    <w:rsid w:val="003C3B58"/>
    <w:rsid w:val="003F49A6"/>
    <w:rsid w:val="00400C82"/>
    <w:rsid w:val="00423EE2"/>
    <w:rsid w:val="0047269C"/>
    <w:rsid w:val="0047765C"/>
    <w:rsid w:val="004A4B6D"/>
    <w:rsid w:val="004B037E"/>
    <w:rsid w:val="004B7BF4"/>
    <w:rsid w:val="004E52FC"/>
    <w:rsid w:val="004F2DDC"/>
    <w:rsid w:val="00502E61"/>
    <w:rsid w:val="005131A6"/>
    <w:rsid w:val="00520500"/>
    <w:rsid w:val="00576408"/>
    <w:rsid w:val="0058029E"/>
    <w:rsid w:val="00584996"/>
    <w:rsid w:val="00587F4D"/>
    <w:rsid w:val="00593832"/>
    <w:rsid w:val="005947D1"/>
    <w:rsid w:val="005A0CCE"/>
    <w:rsid w:val="005A2962"/>
    <w:rsid w:val="005A4F89"/>
    <w:rsid w:val="005D5C09"/>
    <w:rsid w:val="006122D7"/>
    <w:rsid w:val="00673BAB"/>
    <w:rsid w:val="006C5CA4"/>
    <w:rsid w:val="00743396"/>
    <w:rsid w:val="00751202"/>
    <w:rsid w:val="00777C4F"/>
    <w:rsid w:val="007A00A9"/>
    <w:rsid w:val="007A7F2D"/>
    <w:rsid w:val="007E2302"/>
    <w:rsid w:val="00826BBB"/>
    <w:rsid w:val="0083184B"/>
    <w:rsid w:val="00864697"/>
    <w:rsid w:val="00893BFD"/>
    <w:rsid w:val="008C0E2C"/>
    <w:rsid w:val="008C354D"/>
    <w:rsid w:val="008C6374"/>
    <w:rsid w:val="008D6C35"/>
    <w:rsid w:val="00967B35"/>
    <w:rsid w:val="009733D6"/>
    <w:rsid w:val="00973FE2"/>
    <w:rsid w:val="009753FC"/>
    <w:rsid w:val="009A0BC7"/>
    <w:rsid w:val="009B5090"/>
    <w:rsid w:val="009B5639"/>
    <w:rsid w:val="009E3382"/>
    <w:rsid w:val="00A11E89"/>
    <w:rsid w:val="00A22009"/>
    <w:rsid w:val="00A25CFE"/>
    <w:rsid w:val="00A4743F"/>
    <w:rsid w:val="00A91BF6"/>
    <w:rsid w:val="00A922DF"/>
    <w:rsid w:val="00B425FD"/>
    <w:rsid w:val="00B57528"/>
    <w:rsid w:val="00B61A10"/>
    <w:rsid w:val="00B85D8D"/>
    <w:rsid w:val="00BD6726"/>
    <w:rsid w:val="00BE1FA1"/>
    <w:rsid w:val="00BE5E30"/>
    <w:rsid w:val="00C24C1E"/>
    <w:rsid w:val="00C31356"/>
    <w:rsid w:val="00C331D5"/>
    <w:rsid w:val="00C42544"/>
    <w:rsid w:val="00C63580"/>
    <w:rsid w:val="00C7134F"/>
    <w:rsid w:val="00C8075E"/>
    <w:rsid w:val="00C9145B"/>
    <w:rsid w:val="00CB7125"/>
    <w:rsid w:val="00CB72C3"/>
    <w:rsid w:val="00CD2F36"/>
    <w:rsid w:val="00D15A56"/>
    <w:rsid w:val="00D415D0"/>
    <w:rsid w:val="00D56A3B"/>
    <w:rsid w:val="00DB466C"/>
    <w:rsid w:val="00DB7F16"/>
    <w:rsid w:val="00DC4B86"/>
    <w:rsid w:val="00DD6E50"/>
    <w:rsid w:val="00DE0B69"/>
    <w:rsid w:val="00DE2C62"/>
    <w:rsid w:val="00DF6D55"/>
    <w:rsid w:val="00E540A6"/>
    <w:rsid w:val="00E8230A"/>
    <w:rsid w:val="00E96808"/>
    <w:rsid w:val="00EB31D5"/>
    <w:rsid w:val="00ED451C"/>
    <w:rsid w:val="00F024DF"/>
    <w:rsid w:val="00F14C19"/>
    <w:rsid w:val="00F26F79"/>
    <w:rsid w:val="00F42478"/>
    <w:rsid w:val="00F45A2B"/>
    <w:rsid w:val="00F60840"/>
    <w:rsid w:val="00F64DC7"/>
    <w:rsid w:val="00F76251"/>
    <w:rsid w:val="00F96021"/>
    <w:rsid w:val="00FD4CEB"/>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6A41"/>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F25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7390">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1794975630">
      <w:bodyDiv w:val="1"/>
      <w:marLeft w:val="0"/>
      <w:marRight w:val="0"/>
      <w:marTop w:val="0"/>
      <w:marBottom w:val="0"/>
      <w:divBdr>
        <w:top w:val="none" w:sz="0" w:space="0" w:color="auto"/>
        <w:left w:val="none" w:sz="0" w:space="0" w:color="auto"/>
        <w:bottom w:val="none" w:sz="0" w:space="0" w:color="auto"/>
        <w:right w:val="none" w:sz="0" w:space="0" w:color="auto"/>
      </w:divBdr>
    </w:div>
    <w:div w:id="2013333033">
      <w:bodyDiv w:val="1"/>
      <w:marLeft w:val="0"/>
      <w:marRight w:val="0"/>
      <w:marTop w:val="0"/>
      <w:marBottom w:val="0"/>
      <w:divBdr>
        <w:top w:val="none" w:sz="0" w:space="0" w:color="auto"/>
        <w:left w:val="none" w:sz="0" w:space="0" w:color="auto"/>
        <w:bottom w:val="none" w:sz="0" w:space="0" w:color="auto"/>
        <w:right w:val="none" w:sz="0" w:space="0" w:color="auto"/>
      </w:divBdr>
    </w:div>
    <w:div w:id="20389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46376-622D-4691-8743-DCB6407B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M Williams</cp:lastModifiedBy>
  <cp:revision>4</cp:revision>
  <cp:lastPrinted>2017-01-30T07:48:00Z</cp:lastPrinted>
  <dcterms:created xsi:type="dcterms:W3CDTF">2025-09-11T15:19:00Z</dcterms:created>
  <dcterms:modified xsi:type="dcterms:W3CDTF">2026-03-03T10:06:00Z</dcterms:modified>
</cp:coreProperties>
</file>