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39" w:rsidRDefault="00DB1339" w:rsidP="003A017B">
      <w:pPr>
        <w:tabs>
          <w:tab w:val="left" w:pos="3817"/>
        </w:tabs>
        <w:rPr>
          <w:rFonts w:ascii="Century Gothic" w:hAnsi="Century Gothic"/>
          <w:sz w:val="20"/>
          <w:szCs w:val="20"/>
          <w:lang w:val="en-US"/>
        </w:rPr>
      </w:pPr>
    </w:p>
    <w:p w:rsidR="00DB1339" w:rsidRDefault="00DB1339" w:rsidP="003A017B">
      <w:pPr>
        <w:tabs>
          <w:tab w:val="left" w:pos="3817"/>
        </w:tabs>
        <w:rPr>
          <w:rFonts w:ascii="Century Gothic" w:hAnsi="Century Gothic"/>
          <w:sz w:val="20"/>
          <w:szCs w:val="20"/>
          <w:lang w:val="en-US"/>
        </w:rPr>
      </w:pPr>
    </w:p>
    <w:tbl>
      <w:tblPr>
        <w:tblStyle w:val="TableGrid"/>
        <w:tblW w:w="0" w:type="auto"/>
        <w:tblLayout w:type="fixed"/>
        <w:tblLook w:val="04A0" w:firstRow="1" w:lastRow="0" w:firstColumn="1" w:lastColumn="0" w:noHBand="0" w:noVBand="1"/>
      </w:tblPr>
      <w:tblGrid>
        <w:gridCol w:w="1555"/>
        <w:gridCol w:w="2572"/>
        <w:gridCol w:w="2389"/>
        <w:gridCol w:w="2126"/>
        <w:gridCol w:w="2126"/>
        <w:gridCol w:w="2268"/>
        <w:gridCol w:w="2352"/>
      </w:tblGrid>
      <w:tr w:rsidR="00DB1339" w:rsidRPr="00FB46D0" w:rsidTr="00A620D6">
        <w:tc>
          <w:tcPr>
            <w:tcW w:w="15388" w:type="dxa"/>
            <w:gridSpan w:val="7"/>
          </w:tcPr>
          <w:p w:rsidR="00DB1339" w:rsidRDefault="00DB1339" w:rsidP="00421663">
            <w:pPr>
              <w:spacing w:after="0" w:line="240" w:lineRule="auto"/>
              <w:jc w:val="center"/>
              <w:rPr>
                <w:rFonts w:ascii="Arial" w:hAnsi="Arial" w:cs="Arial"/>
                <w:b/>
                <w:bCs/>
                <w:color w:val="000000"/>
              </w:rPr>
            </w:pPr>
            <w:r w:rsidRPr="00FB46D0">
              <w:rPr>
                <w:rFonts w:ascii="Arial" w:hAnsi="Arial" w:cs="Arial"/>
                <w:b/>
                <w:bCs/>
                <w:color w:val="000000"/>
              </w:rPr>
              <w:t xml:space="preserve">Year 9 </w:t>
            </w:r>
            <w:r w:rsidR="000F70F9" w:rsidRPr="00FB46D0">
              <w:rPr>
                <w:rFonts w:ascii="Arial" w:hAnsi="Arial" w:cs="Arial"/>
                <w:b/>
                <w:bCs/>
                <w:color w:val="000000"/>
              </w:rPr>
              <w:t>–</w:t>
            </w:r>
            <w:r w:rsidRPr="00FB46D0">
              <w:rPr>
                <w:rFonts w:ascii="Arial" w:hAnsi="Arial" w:cs="Arial"/>
                <w:b/>
                <w:bCs/>
                <w:color w:val="000000"/>
              </w:rPr>
              <w:t xml:space="preserve"> Drama</w:t>
            </w:r>
            <w:r w:rsidR="000F70F9" w:rsidRPr="00FB46D0">
              <w:rPr>
                <w:rFonts w:ascii="Arial" w:hAnsi="Arial" w:cs="Arial"/>
                <w:b/>
                <w:bCs/>
                <w:color w:val="000000"/>
              </w:rPr>
              <w:t xml:space="preserve"> </w:t>
            </w:r>
          </w:p>
          <w:p w:rsidR="008E4222" w:rsidRPr="00FB46D0" w:rsidRDefault="008E4222" w:rsidP="00421663">
            <w:pPr>
              <w:spacing w:after="0" w:line="240" w:lineRule="auto"/>
              <w:jc w:val="center"/>
              <w:rPr>
                <w:rFonts w:ascii="Arial" w:hAnsi="Arial" w:cs="Arial"/>
                <w:b/>
                <w:bCs/>
                <w:color w:val="000000"/>
              </w:rPr>
            </w:pPr>
          </w:p>
        </w:tc>
      </w:tr>
      <w:tr w:rsidR="00DB1339" w:rsidRPr="00FB46D0" w:rsidTr="000F70F9">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Curriculum intent</w:t>
            </w:r>
          </w:p>
        </w:tc>
        <w:tc>
          <w:tcPr>
            <w:tcW w:w="13833" w:type="dxa"/>
            <w:gridSpan w:val="6"/>
          </w:tcPr>
          <w:p w:rsidR="00DB1339" w:rsidRPr="00FB46D0" w:rsidRDefault="000B3713" w:rsidP="00421663">
            <w:pPr>
              <w:spacing w:after="0" w:line="240" w:lineRule="auto"/>
              <w:rPr>
                <w:rFonts w:ascii="Arial" w:hAnsi="Arial" w:cs="Arial"/>
                <w:bCs/>
                <w:color w:val="000000"/>
              </w:rPr>
            </w:pPr>
            <w:r w:rsidRPr="00FB46D0">
              <w:rPr>
                <w:rFonts w:ascii="Arial" w:hAnsi="Arial" w:cs="Arial"/>
                <w:bCs/>
                <w:color w:val="000000"/>
              </w:rPr>
              <w:t xml:space="preserve">The aim of the curriculum is that </w:t>
            </w:r>
            <w:r w:rsidR="003F1932" w:rsidRPr="00FB46D0">
              <w:rPr>
                <w:rFonts w:ascii="Arial" w:hAnsi="Arial" w:cs="Arial"/>
                <w:bCs/>
                <w:color w:val="000000"/>
              </w:rPr>
              <w:t>students</w:t>
            </w:r>
            <w:r w:rsidRPr="00FB46D0">
              <w:rPr>
                <w:rFonts w:ascii="Arial" w:hAnsi="Arial" w:cs="Arial"/>
                <w:bCs/>
                <w:color w:val="000000"/>
              </w:rPr>
              <w:t xml:space="preserve"> will build on their understanding of the key competencies and values which are embedded in the curriculum through discussion, routines and themes within the topics. They will relate to their environment and social experiences. </w:t>
            </w:r>
            <w:r w:rsidR="003F1932" w:rsidRPr="00FB46D0">
              <w:rPr>
                <w:rFonts w:ascii="Arial" w:hAnsi="Arial" w:cs="Arial"/>
                <w:bCs/>
                <w:color w:val="000000"/>
              </w:rPr>
              <w:t xml:space="preserve">Students </w:t>
            </w:r>
            <w:r w:rsidRPr="00FB46D0">
              <w:rPr>
                <w:rFonts w:ascii="Arial" w:hAnsi="Arial" w:cs="Arial"/>
                <w:bCs/>
                <w:color w:val="000000"/>
              </w:rPr>
              <w:t xml:space="preserve">receive opportunities to explore devised and scripted work in order to further develop basic understanding of key theatrical techniques that provide an exciting foundation for those choosing to continue studying a Drama pathway at B Tec Performing Arts.  </w:t>
            </w:r>
            <w:r w:rsidR="003F1932" w:rsidRPr="00FB46D0">
              <w:rPr>
                <w:rFonts w:ascii="Arial" w:hAnsi="Arial" w:cs="Arial"/>
                <w:bCs/>
                <w:color w:val="000000"/>
              </w:rPr>
              <w:t xml:space="preserve">Students </w:t>
            </w:r>
            <w:r w:rsidRPr="00FB46D0">
              <w:rPr>
                <w:rFonts w:ascii="Arial" w:hAnsi="Arial" w:cs="Arial"/>
                <w:bCs/>
                <w:color w:val="000000"/>
              </w:rPr>
              <w:t>will work on topics in greater depth, be expected to have supported opinions and generate work that has been thought out and well-rehearsed or prepared.</w:t>
            </w:r>
            <w:r w:rsidR="003F1932" w:rsidRPr="00FB46D0">
              <w:rPr>
                <w:rFonts w:ascii="Arial" w:hAnsi="Arial" w:cs="Arial"/>
                <w:bCs/>
                <w:color w:val="000000"/>
              </w:rPr>
              <w:t xml:space="preserve"> The roles and responsibilities within theatre making will also be explored to broaden </w:t>
            </w:r>
            <w:r w:rsidR="003F07DE" w:rsidRPr="00FB46D0">
              <w:rPr>
                <w:rFonts w:ascii="Arial" w:hAnsi="Arial" w:cs="Arial"/>
                <w:bCs/>
                <w:color w:val="000000"/>
              </w:rPr>
              <w:t>students’</w:t>
            </w:r>
            <w:r w:rsidR="003F1932" w:rsidRPr="00FB46D0">
              <w:rPr>
                <w:rFonts w:ascii="Arial" w:hAnsi="Arial" w:cs="Arial"/>
                <w:bCs/>
                <w:color w:val="000000"/>
              </w:rPr>
              <w:t xml:space="preserve"> horizons within the Drama industry</w:t>
            </w:r>
          </w:p>
          <w:p w:rsidR="003F07DE" w:rsidRPr="00FB46D0" w:rsidRDefault="003F07DE" w:rsidP="00421663">
            <w:pPr>
              <w:spacing w:after="0" w:line="240" w:lineRule="auto"/>
              <w:rPr>
                <w:rFonts w:ascii="Arial" w:hAnsi="Arial" w:cs="Arial"/>
                <w:bCs/>
                <w:color w:val="000000"/>
              </w:rPr>
            </w:pPr>
          </w:p>
        </w:tc>
      </w:tr>
      <w:tr w:rsidR="00DB1339" w:rsidRPr="00FB46D0" w:rsidTr="00FB46D0">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Term</w:t>
            </w:r>
          </w:p>
        </w:tc>
        <w:tc>
          <w:tcPr>
            <w:tcW w:w="2572"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Autumn 1</w:t>
            </w:r>
            <w:r w:rsidR="000F70F9" w:rsidRPr="00FB46D0">
              <w:rPr>
                <w:rFonts w:ascii="Arial" w:hAnsi="Arial" w:cs="Arial"/>
                <w:b/>
                <w:bCs/>
                <w:color w:val="000000"/>
              </w:rPr>
              <w:t xml:space="preserve"> – Topic 1</w:t>
            </w:r>
          </w:p>
        </w:tc>
        <w:tc>
          <w:tcPr>
            <w:tcW w:w="2389"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Autumn 2</w:t>
            </w:r>
            <w:r w:rsidR="000F70F9" w:rsidRPr="00FB46D0">
              <w:rPr>
                <w:rFonts w:ascii="Arial" w:hAnsi="Arial" w:cs="Arial"/>
                <w:b/>
                <w:bCs/>
                <w:color w:val="000000"/>
              </w:rPr>
              <w:t xml:space="preserve"> – Topic </w:t>
            </w:r>
            <w:r w:rsidR="002D25D5" w:rsidRPr="00FB46D0">
              <w:rPr>
                <w:rFonts w:ascii="Arial" w:hAnsi="Arial" w:cs="Arial"/>
                <w:b/>
                <w:bCs/>
                <w:color w:val="000000"/>
              </w:rPr>
              <w:t>1</w:t>
            </w:r>
          </w:p>
        </w:tc>
        <w:tc>
          <w:tcPr>
            <w:tcW w:w="2126"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Spring 1</w:t>
            </w:r>
            <w:r w:rsidR="000F70F9" w:rsidRPr="00FB46D0">
              <w:rPr>
                <w:rFonts w:ascii="Arial" w:hAnsi="Arial" w:cs="Arial"/>
                <w:b/>
                <w:bCs/>
                <w:color w:val="000000"/>
              </w:rPr>
              <w:t xml:space="preserve"> – Topic </w:t>
            </w:r>
            <w:r w:rsidR="002D25D5" w:rsidRPr="00FB46D0">
              <w:rPr>
                <w:rFonts w:ascii="Arial" w:hAnsi="Arial" w:cs="Arial"/>
                <w:b/>
                <w:bCs/>
                <w:color w:val="000000"/>
              </w:rPr>
              <w:t>2</w:t>
            </w:r>
          </w:p>
        </w:tc>
        <w:tc>
          <w:tcPr>
            <w:tcW w:w="2126"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Spring 2</w:t>
            </w:r>
            <w:r w:rsidR="000F70F9" w:rsidRPr="00FB46D0">
              <w:rPr>
                <w:rFonts w:ascii="Arial" w:hAnsi="Arial" w:cs="Arial"/>
                <w:b/>
                <w:bCs/>
                <w:color w:val="000000"/>
              </w:rPr>
              <w:t xml:space="preserve"> – Topic </w:t>
            </w:r>
            <w:r w:rsidR="002D25D5" w:rsidRPr="00FB46D0">
              <w:rPr>
                <w:rFonts w:ascii="Arial" w:hAnsi="Arial" w:cs="Arial"/>
                <w:b/>
                <w:bCs/>
                <w:color w:val="000000"/>
              </w:rPr>
              <w:t>2</w:t>
            </w:r>
          </w:p>
        </w:tc>
        <w:tc>
          <w:tcPr>
            <w:tcW w:w="2268"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Summer 1</w:t>
            </w:r>
            <w:r w:rsidR="000F70F9" w:rsidRPr="00FB46D0">
              <w:rPr>
                <w:rFonts w:ascii="Arial" w:hAnsi="Arial" w:cs="Arial"/>
                <w:b/>
                <w:bCs/>
                <w:color w:val="000000"/>
              </w:rPr>
              <w:t xml:space="preserve">-Topic </w:t>
            </w:r>
            <w:r w:rsidR="002D25D5" w:rsidRPr="00FB46D0">
              <w:rPr>
                <w:rFonts w:ascii="Arial" w:hAnsi="Arial" w:cs="Arial"/>
                <w:b/>
                <w:bCs/>
                <w:color w:val="000000"/>
              </w:rPr>
              <w:t>3</w:t>
            </w:r>
          </w:p>
        </w:tc>
        <w:tc>
          <w:tcPr>
            <w:tcW w:w="2352"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Summer 2</w:t>
            </w:r>
            <w:r w:rsidR="000F70F9" w:rsidRPr="00FB46D0">
              <w:rPr>
                <w:rFonts w:ascii="Arial" w:hAnsi="Arial" w:cs="Arial"/>
                <w:b/>
                <w:bCs/>
                <w:color w:val="000000"/>
              </w:rPr>
              <w:t xml:space="preserve"> – Topic </w:t>
            </w:r>
            <w:r w:rsidR="002D25D5" w:rsidRPr="00FB46D0">
              <w:rPr>
                <w:rFonts w:ascii="Arial" w:hAnsi="Arial" w:cs="Arial"/>
                <w:b/>
                <w:bCs/>
                <w:color w:val="000000"/>
              </w:rPr>
              <w:t>4</w:t>
            </w:r>
          </w:p>
        </w:tc>
      </w:tr>
      <w:tr w:rsidR="00DB1339" w:rsidRPr="00FB46D0" w:rsidTr="00FB46D0">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Knowledge</w:t>
            </w:r>
          </w:p>
        </w:tc>
        <w:tc>
          <w:tcPr>
            <w:tcW w:w="2572" w:type="dxa"/>
          </w:tcPr>
          <w:p w:rsidR="00DB1339" w:rsidRPr="00FB46D0" w:rsidRDefault="00DB1339" w:rsidP="00421663">
            <w:pPr>
              <w:spacing w:after="0" w:line="240" w:lineRule="auto"/>
              <w:rPr>
                <w:rFonts w:ascii="Arial" w:hAnsi="Arial" w:cs="Arial"/>
                <w:b/>
                <w:bCs/>
                <w:color w:val="000000"/>
              </w:rPr>
            </w:pPr>
            <w:r w:rsidRPr="00FB46D0">
              <w:rPr>
                <w:rFonts w:ascii="Arial" w:hAnsi="Arial" w:cs="Arial"/>
                <w:b/>
                <w:bCs/>
                <w:color w:val="000000"/>
              </w:rPr>
              <w:t>Rehearsals and Planning:</w:t>
            </w:r>
          </w:p>
          <w:p w:rsidR="00DB1339" w:rsidRPr="00FB46D0" w:rsidRDefault="00DF437F" w:rsidP="00DF437F">
            <w:pPr>
              <w:spacing w:after="0" w:line="240" w:lineRule="auto"/>
              <w:rPr>
                <w:rFonts w:ascii="Arial" w:hAnsi="Arial" w:cs="Arial"/>
                <w:bCs/>
                <w:color w:val="000000"/>
              </w:rPr>
            </w:pPr>
            <w:r w:rsidRPr="00FB46D0">
              <w:rPr>
                <w:rFonts w:ascii="Arial" w:hAnsi="Arial" w:cs="Arial"/>
                <w:bCs/>
                <w:color w:val="000000"/>
              </w:rPr>
              <w:t xml:space="preserve">Creating devised work using </w:t>
            </w:r>
            <w:r w:rsidR="002D25D5" w:rsidRPr="00FB46D0">
              <w:rPr>
                <w:rFonts w:ascii="Arial" w:hAnsi="Arial" w:cs="Arial"/>
                <w:bCs/>
                <w:color w:val="000000"/>
              </w:rPr>
              <w:t>the theme: Technology;</w:t>
            </w:r>
            <w:r w:rsidRPr="00FB46D0">
              <w:rPr>
                <w:rFonts w:ascii="Arial" w:hAnsi="Arial" w:cs="Arial"/>
                <w:bCs/>
                <w:color w:val="000000"/>
              </w:rPr>
              <w:t xml:space="preserve"> stimulus allows you to produce a piece of imaginative theatre that can relate to your age group and include your own thoughts and opinions. The intention can be to inform, educate and even shock!</w:t>
            </w:r>
          </w:p>
        </w:tc>
        <w:tc>
          <w:tcPr>
            <w:tcW w:w="2389" w:type="dxa"/>
          </w:tcPr>
          <w:p w:rsidR="00DB1339" w:rsidRPr="00FB46D0" w:rsidRDefault="00DB1339" w:rsidP="00DB1339">
            <w:pPr>
              <w:spacing w:after="0" w:line="240" w:lineRule="auto"/>
              <w:rPr>
                <w:rFonts w:ascii="Arial" w:hAnsi="Arial" w:cs="Arial"/>
                <w:b/>
                <w:bCs/>
                <w:color w:val="000000"/>
              </w:rPr>
            </w:pPr>
            <w:r w:rsidRPr="00FB46D0">
              <w:rPr>
                <w:rFonts w:ascii="Arial" w:hAnsi="Arial" w:cs="Arial"/>
                <w:b/>
                <w:bCs/>
                <w:color w:val="000000"/>
              </w:rPr>
              <w:t>Staging and performance:</w:t>
            </w:r>
          </w:p>
          <w:p w:rsidR="00DB1339" w:rsidRPr="00FB46D0" w:rsidRDefault="00DB1339" w:rsidP="00DB1339">
            <w:pPr>
              <w:spacing w:after="0" w:line="240" w:lineRule="auto"/>
              <w:rPr>
                <w:rFonts w:ascii="Arial" w:hAnsi="Arial" w:cs="Arial"/>
                <w:bCs/>
                <w:color w:val="000000"/>
              </w:rPr>
            </w:pPr>
            <w:r w:rsidRPr="00FB46D0">
              <w:rPr>
                <w:rFonts w:ascii="Arial" w:hAnsi="Arial" w:cs="Arial"/>
                <w:bCs/>
                <w:color w:val="000000"/>
              </w:rPr>
              <w:t>Creating devised work using a theme: Technology</w:t>
            </w:r>
          </w:p>
          <w:p w:rsidR="00DB1339" w:rsidRPr="00FB46D0" w:rsidRDefault="00DB1339" w:rsidP="00421663">
            <w:pPr>
              <w:spacing w:after="0" w:line="240" w:lineRule="auto"/>
              <w:rPr>
                <w:rFonts w:ascii="Arial" w:hAnsi="Arial" w:cs="Arial"/>
                <w:bCs/>
                <w:color w:val="000000"/>
              </w:rPr>
            </w:pPr>
          </w:p>
        </w:tc>
        <w:tc>
          <w:tcPr>
            <w:tcW w:w="2126" w:type="dxa"/>
          </w:tcPr>
          <w:p w:rsidR="00D16802" w:rsidRPr="00FB46D0" w:rsidRDefault="00D16802" w:rsidP="00D16802">
            <w:pPr>
              <w:spacing w:after="0" w:line="240" w:lineRule="auto"/>
              <w:rPr>
                <w:rFonts w:ascii="Arial" w:hAnsi="Arial" w:cs="Arial"/>
                <w:bCs/>
                <w:color w:val="000000"/>
              </w:rPr>
            </w:pPr>
            <w:r w:rsidRPr="00FB46D0">
              <w:rPr>
                <w:rFonts w:ascii="Arial" w:hAnsi="Arial" w:cs="Arial"/>
                <w:b/>
                <w:bCs/>
                <w:color w:val="000000"/>
              </w:rPr>
              <w:t>Rehearsal and exploration</w:t>
            </w:r>
          </w:p>
          <w:p w:rsidR="00DB1339" w:rsidRPr="00FB46D0" w:rsidRDefault="00D16802" w:rsidP="00D16802">
            <w:pPr>
              <w:spacing w:after="0" w:line="240" w:lineRule="auto"/>
              <w:rPr>
                <w:rFonts w:ascii="Arial" w:hAnsi="Arial" w:cs="Arial"/>
                <w:bCs/>
                <w:color w:val="000000"/>
              </w:rPr>
            </w:pPr>
            <w:r w:rsidRPr="00FB46D0">
              <w:rPr>
                <w:rFonts w:ascii="Arial" w:hAnsi="Arial" w:cs="Arial"/>
                <w:bCs/>
                <w:color w:val="000000"/>
              </w:rPr>
              <w:t xml:space="preserve">Play Study: ‘Blood Brothers’ by Playwright John Godber </w:t>
            </w:r>
          </w:p>
        </w:tc>
        <w:tc>
          <w:tcPr>
            <w:tcW w:w="2126" w:type="dxa"/>
          </w:tcPr>
          <w:p w:rsidR="00D16802" w:rsidRPr="00FB46D0" w:rsidRDefault="00D16802" w:rsidP="00D16802">
            <w:pPr>
              <w:spacing w:after="0" w:line="240" w:lineRule="auto"/>
              <w:rPr>
                <w:rFonts w:ascii="Arial" w:hAnsi="Arial" w:cs="Arial"/>
                <w:b/>
                <w:bCs/>
                <w:color w:val="000000"/>
              </w:rPr>
            </w:pPr>
            <w:r w:rsidRPr="00FB46D0">
              <w:rPr>
                <w:rFonts w:ascii="Arial" w:hAnsi="Arial" w:cs="Arial"/>
                <w:b/>
                <w:bCs/>
                <w:color w:val="000000"/>
              </w:rPr>
              <w:t>Performance and review</w:t>
            </w:r>
          </w:p>
          <w:p w:rsidR="00DB1339" w:rsidRPr="00FB46D0" w:rsidRDefault="00D16802" w:rsidP="00D16802">
            <w:pPr>
              <w:spacing w:after="0" w:line="240" w:lineRule="auto"/>
              <w:rPr>
                <w:rFonts w:ascii="Arial" w:hAnsi="Arial" w:cs="Arial"/>
                <w:bCs/>
                <w:color w:val="000000"/>
              </w:rPr>
            </w:pPr>
            <w:r w:rsidRPr="00FB46D0">
              <w:rPr>
                <w:rFonts w:ascii="Arial" w:hAnsi="Arial" w:cs="Arial"/>
                <w:bCs/>
                <w:color w:val="000000"/>
              </w:rPr>
              <w:t>Play Study: ‘Blood Brothers’</w:t>
            </w:r>
            <w:r w:rsidR="00D95C0E" w:rsidRPr="00FB46D0">
              <w:rPr>
                <w:rFonts w:ascii="Arial" w:hAnsi="Arial" w:cs="Arial"/>
                <w:bCs/>
                <w:color w:val="000000"/>
              </w:rPr>
              <w:t xml:space="preserve"> </w:t>
            </w:r>
            <w:r w:rsidRPr="00FB46D0">
              <w:rPr>
                <w:rFonts w:ascii="Arial" w:hAnsi="Arial" w:cs="Arial"/>
                <w:bCs/>
                <w:color w:val="000000"/>
              </w:rPr>
              <w:t xml:space="preserve">by Playwright John Godber </w:t>
            </w:r>
          </w:p>
        </w:tc>
        <w:tc>
          <w:tcPr>
            <w:tcW w:w="2268" w:type="dxa"/>
          </w:tcPr>
          <w:p w:rsidR="00DB1339" w:rsidRPr="00FB46D0" w:rsidRDefault="00D16802" w:rsidP="00421663">
            <w:pPr>
              <w:spacing w:after="0" w:line="240" w:lineRule="auto"/>
              <w:rPr>
                <w:rFonts w:ascii="Arial" w:hAnsi="Arial" w:cs="Arial"/>
                <w:bCs/>
                <w:color w:val="000000"/>
              </w:rPr>
            </w:pPr>
            <w:r w:rsidRPr="00FB46D0">
              <w:rPr>
                <w:rFonts w:ascii="Arial" w:hAnsi="Arial" w:cs="Arial"/>
                <w:bCs/>
                <w:color w:val="000000"/>
              </w:rPr>
              <w:t xml:space="preserve">Digital/Live Performance- </w:t>
            </w:r>
            <w:r w:rsidR="008E4222">
              <w:rPr>
                <w:rFonts w:ascii="Arial" w:hAnsi="Arial" w:cs="Arial"/>
                <w:bCs/>
                <w:color w:val="000000"/>
              </w:rPr>
              <w:t>Approaches and Processes: Little Shop of Horrors the musical</w:t>
            </w:r>
          </w:p>
        </w:tc>
        <w:tc>
          <w:tcPr>
            <w:tcW w:w="2352" w:type="dxa"/>
          </w:tcPr>
          <w:p w:rsidR="00DB1339" w:rsidRPr="00FB46D0" w:rsidRDefault="008E4222" w:rsidP="00421663">
            <w:pPr>
              <w:spacing w:after="0" w:line="240" w:lineRule="auto"/>
              <w:rPr>
                <w:rFonts w:ascii="Arial" w:hAnsi="Arial" w:cs="Arial"/>
                <w:bCs/>
                <w:color w:val="000000"/>
              </w:rPr>
            </w:pPr>
            <w:r>
              <w:rPr>
                <w:rFonts w:ascii="Arial" w:hAnsi="Arial" w:cs="Arial"/>
                <w:bCs/>
                <w:color w:val="000000"/>
              </w:rPr>
              <w:t xml:space="preserve">Verbatim Drama: ‘Missing Dan Nolan’ by Mark </w:t>
            </w:r>
            <w:proofErr w:type="spellStart"/>
            <w:r>
              <w:rPr>
                <w:rFonts w:ascii="Arial" w:hAnsi="Arial" w:cs="Arial"/>
                <w:bCs/>
                <w:color w:val="000000"/>
              </w:rPr>
              <w:t>Wheeller</w:t>
            </w:r>
            <w:proofErr w:type="spellEnd"/>
            <w:r w:rsidR="00634A40" w:rsidRPr="00FB46D0">
              <w:rPr>
                <w:rFonts w:ascii="Arial" w:hAnsi="Arial" w:cs="Arial"/>
                <w:bCs/>
                <w:color w:val="000000"/>
              </w:rPr>
              <w:t xml:space="preserve"> </w:t>
            </w:r>
            <w:r w:rsidR="00BF143D" w:rsidRPr="00FB46D0">
              <w:rPr>
                <w:rFonts w:ascii="Arial" w:hAnsi="Arial" w:cs="Arial"/>
                <w:bCs/>
                <w:color w:val="000000"/>
              </w:rPr>
              <w:t>Student choice – Script writing</w:t>
            </w:r>
            <w:r>
              <w:rPr>
                <w:rFonts w:ascii="Arial" w:hAnsi="Arial" w:cs="Arial"/>
                <w:bCs/>
                <w:color w:val="000000"/>
              </w:rPr>
              <w:t xml:space="preserve"> own Verbatim style script</w:t>
            </w:r>
            <w:r w:rsidR="00BF143D" w:rsidRPr="00FB46D0">
              <w:rPr>
                <w:rFonts w:ascii="Arial" w:hAnsi="Arial" w:cs="Arial"/>
                <w:bCs/>
                <w:color w:val="000000"/>
              </w:rPr>
              <w:t xml:space="preserve"> or perform</w:t>
            </w:r>
            <w:r>
              <w:rPr>
                <w:rFonts w:ascii="Arial" w:hAnsi="Arial" w:cs="Arial"/>
                <w:bCs/>
                <w:color w:val="000000"/>
              </w:rPr>
              <w:t>ing a scripted scene from the play</w:t>
            </w:r>
          </w:p>
        </w:tc>
      </w:tr>
      <w:tr w:rsidR="00DB1339" w:rsidRPr="00FB46D0" w:rsidTr="00FB46D0">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Skills</w:t>
            </w:r>
          </w:p>
        </w:tc>
        <w:tc>
          <w:tcPr>
            <w:tcW w:w="2572" w:type="dxa"/>
          </w:tcPr>
          <w:p w:rsidR="008447FD" w:rsidRPr="00FB46D0" w:rsidRDefault="008447FD" w:rsidP="008447FD">
            <w:pPr>
              <w:rPr>
                <w:rFonts w:ascii="Arial" w:hAnsi="Arial" w:cs="Arial"/>
              </w:rPr>
            </w:pPr>
            <w:r w:rsidRPr="00FB46D0">
              <w:rPr>
                <w:rFonts w:ascii="Arial" w:hAnsi="Arial" w:cs="Arial"/>
              </w:rPr>
              <w:t xml:space="preserve">To have understood the different impacts of ‘Technology using visual stimulus: </w:t>
            </w:r>
          </w:p>
          <w:p w:rsidR="008447FD" w:rsidRPr="00FB46D0" w:rsidRDefault="008447FD" w:rsidP="008447FD">
            <w:pPr>
              <w:rPr>
                <w:rFonts w:ascii="Arial" w:hAnsi="Arial" w:cs="Arial"/>
                <w:b/>
              </w:rPr>
            </w:pPr>
            <w:r w:rsidRPr="00FB46D0">
              <w:rPr>
                <w:rFonts w:ascii="Arial" w:hAnsi="Arial" w:cs="Arial"/>
                <w:b/>
              </w:rPr>
              <w:t xml:space="preserve">SKILLS: </w:t>
            </w:r>
            <w:r w:rsidRPr="00FB46D0">
              <w:rPr>
                <w:rFonts w:ascii="Arial" w:hAnsi="Arial" w:cs="Arial"/>
              </w:rPr>
              <w:t xml:space="preserve">Fiction reading skills Script writing skills Creative thinking skills – </w:t>
            </w:r>
            <w:r w:rsidRPr="00FB46D0">
              <w:rPr>
                <w:rFonts w:ascii="Arial" w:hAnsi="Arial" w:cs="Arial"/>
              </w:rPr>
              <w:lastRenderedPageBreak/>
              <w:t>stimulus. Performance skills/techniques</w:t>
            </w:r>
          </w:p>
          <w:p w:rsidR="008447FD" w:rsidRPr="00FB46D0" w:rsidRDefault="008447FD" w:rsidP="008447FD">
            <w:pPr>
              <w:rPr>
                <w:rFonts w:ascii="Arial" w:hAnsi="Arial" w:cs="Arial"/>
                <w:b/>
              </w:rPr>
            </w:pPr>
            <w:r w:rsidRPr="00FB46D0">
              <w:rPr>
                <w:rFonts w:ascii="Arial" w:hAnsi="Arial" w:cs="Arial"/>
                <w:b/>
              </w:rPr>
              <w:t>Keywords:</w:t>
            </w:r>
          </w:p>
          <w:p w:rsidR="008447FD" w:rsidRPr="00FB46D0" w:rsidRDefault="008447FD" w:rsidP="00A620D6">
            <w:pPr>
              <w:spacing w:after="0" w:line="240" w:lineRule="auto"/>
              <w:rPr>
                <w:rFonts w:ascii="Arial" w:hAnsi="Arial" w:cs="Arial"/>
              </w:rPr>
            </w:pPr>
            <w:r w:rsidRPr="00FB46D0">
              <w:rPr>
                <w:rFonts w:ascii="Arial" w:hAnsi="Arial" w:cs="Arial"/>
              </w:rPr>
              <w:t>Style</w:t>
            </w:r>
          </w:p>
          <w:p w:rsidR="008447FD" w:rsidRPr="00FB46D0" w:rsidRDefault="008447FD" w:rsidP="00A620D6">
            <w:pPr>
              <w:spacing w:after="0" w:line="240" w:lineRule="auto"/>
              <w:rPr>
                <w:rFonts w:ascii="Arial" w:hAnsi="Arial" w:cs="Arial"/>
              </w:rPr>
            </w:pPr>
            <w:r w:rsidRPr="00FB46D0">
              <w:rPr>
                <w:rFonts w:ascii="Arial" w:hAnsi="Arial" w:cs="Arial"/>
              </w:rPr>
              <w:t>Genre</w:t>
            </w:r>
          </w:p>
          <w:p w:rsidR="008447FD" w:rsidRPr="00FB46D0" w:rsidRDefault="008447FD" w:rsidP="00A620D6">
            <w:pPr>
              <w:spacing w:after="0" w:line="240" w:lineRule="auto"/>
              <w:rPr>
                <w:rFonts w:ascii="Arial" w:hAnsi="Arial" w:cs="Arial"/>
              </w:rPr>
            </w:pPr>
            <w:r w:rsidRPr="00FB46D0">
              <w:rPr>
                <w:rFonts w:ascii="Arial" w:hAnsi="Arial" w:cs="Arial"/>
              </w:rPr>
              <w:t xml:space="preserve">Analysing </w:t>
            </w:r>
          </w:p>
          <w:p w:rsidR="008447FD" w:rsidRPr="00FB46D0" w:rsidRDefault="008447FD" w:rsidP="00A620D6">
            <w:pPr>
              <w:spacing w:after="0" w:line="240" w:lineRule="auto"/>
              <w:rPr>
                <w:rFonts w:ascii="Arial" w:hAnsi="Arial" w:cs="Arial"/>
              </w:rPr>
            </w:pPr>
            <w:r w:rsidRPr="00FB46D0">
              <w:rPr>
                <w:rFonts w:ascii="Arial" w:hAnsi="Arial" w:cs="Arial"/>
              </w:rPr>
              <w:t>Evaluating</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8447FD" w:rsidRPr="00FB46D0" w:rsidRDefault="008447FD" w:rsidP="00A620D6">
            <w:pPr>
              <w:spacing w:after="0" w:line="240" w:lineRule="auto"/>
              <w:rPr>
                <w:rFonts w:ascii="Arial" w:hAnsi="Arial" w:cs="Arial"/>
              </w:rPr>
            </w:pPr>
            <w:r w:rsidRPr="00FB46D0">
              <w:rPr>
                <w:rFonts w:ascii="Arial" w:hAnsi="Arial" w:cs="Arial"/>
              </w:rPr>
              <w:t>Staging (ideas)</w:t>
            </w:r>
          </w:p>
          <w:p w:rsidR="008447FD" w:rsidRPr="00FB46D0" w:rsidRDefault="008447FD" w:rsidP="00A620D6">
            <w:pPr>
              <w:spacing w:after="0" w:line="240" w:lineRule="auto"/>
              <w:rPr>
                <w:rFonts w:ascii="Arial" w:hAnsi="Arial" w:cs="Arial"/>
              </w:rPr>
            </w:pPr>
            <w:r w:rsidRPr="00FB46D0">
              <w:rPr>
                <w:rFonts w:ascii="Arial" w:hAnsi="Arial" w:cs="Arial"/>
              </w:rPr>
              <w:t>Monologue</w:t>
            </w:r>
          </w:p>
          <w:p w:rsidR="008447FD" w:rsidRPr="00FB46D0" w:rsidRDefault="008447FD" w:rsidP="00A620D6">
            <w:pPr>
              <w:spacing w:after="0" w:line="240" w:lineRule="auto"/>
              <w:rPr>
                <w:rFonts w:ascii="Arial" w:hAnsi="Arial" w:cs="Arial"/>
              </w:rPr>
            </w:pPr>
            <w:r w:rsidRPr="00FB46D0">
              <w:rPr>
                <w:rFonts w:ascii="Arial" w:hAnsi="Arial" w:cs="Arial"/>
              </w:rPr>
              <w:t>Tableaux</w:t>
            </w:r>
          </w:p>
          <w:p w:rsidR="00DB1339" w:rsidRPr="00FB46D0" w:rsidRDefault="00DB1339" w:rsidP="008447FD">
            <w:pPr>
              <w:spacing w:after="0" w:line="240" w:lineRule="auto"/>
              <w:rPr>
                <w:rFonts w:ascii="Arial" w:hAnsi="Arial" w:cs="Arial"/>
                <w:bCs/>
                <w:color w:val="000000"/>
              </w:rPr>
            </w:pPr>
          </w:p>
        </w:tc>
        <w:tc>
          <w:tcPr>
            <w:tcW w:w="2389" w:type="dxa"/>
          </w:tcPr>
          <w:p w:rsidR="008447FD" w:rsidRPr="00FB46D0" w:rsidRDefault="008447FD" w:rsidP="008447FD">
            <w:pPr>
              <w:rPr>
                <w:rFonts w:ascii="Arial" w:hAnsi="Arial" w:cs="Arial"/>
              </w:rPr>
            </w:pPr>
            <w:r w:rsidRPr="00FB46D0">
              <w:rPr>
                <w:rFonts w:ascii="Arial" w:hAnsi="Arial" w:cs="Arial"/>
              </w:rPr>
              <w:lastRenderedPageBreak/>
              <w:t>To continue to include researched facts to support the intention of the performance</w:t>
            </w:r>
          </w:p>
          <w:p w:rsidR="008447FD" w:rsidRPr="00FB46D0" w:rsidRDefault="008447FD" w:rsidP="008447FD">
            <w:pPr>
              <w:rPr>
                <w:rFonts w:ascii="Arial" w:hAnsi="Arial" w:cs="Arial"/>
                <w:b/>
              </w:rPr>
            </w:pPr>
            <w:r w:rsidRPr="00FB46D0">
              <w:rPr>
                <w:rFonts w:ascii="Arial" w:hAnsi="Arial" w:cs="Arial"/>
                <w:b/>
              </w:rPr>
              <w:t>Keywords</w:t>
            </w:r>
          </w:p>
          <w:p w:rsidR="008447FD" w:rsidRPr="00FB46D0" w:rsidRDefault="008447FD" w:rsidP="00A620D6">
            <w:pPr>
              <w:spacing w:after="0" w:line="240" w:lineRule="auto"/>
              <w:rPr>
                <w:rFonts w:ascii="Arial" w:hAnsi="Arial" w:cs="Arial"/>
              </w:rPr>
            </w:pPr>
            <w:r w:rsidRPr="00FB46D0">
              <w:rPr>
                <w:rFonts w:ascii="Arial" w:hAnsi="Arial" w:cs="Arial"/>
              </w:rPr>
              <w:t>Staging</w:t>
            </w:r>
          </w:p>
          <w:p w:rsidR="008447FD" w:rsidRPr="00FB46D0" w:rsidRDefault="008447FD" w:rsidP="00A620D6">
            <w:pPr>
              <w:spacing w:after="0" w:line="240" w:lineRule="auto"/>
              <w:rPr>
                <w:rFonts w:ascii="Arial" w:hAnsi="Arial" w:cs="Arial"/>
              </w:rPr>
            </w:pPr>
            <w:r w:rsidRPr="00FB46D0">
              <w:rPr>
                <w:rFonts w:ascii="Arial" w:hAnsi="Arial" w:cs="Arial"/>
              </w:rPr>
              <w:t>Stage Directions</w:t>
            </w:r>
          </w:p>
          <w:p w:rsidR="008447FD" w:rsidRPr="00FB46D0" w:rsidRDefault="008447FD" w:rsidP="00A620D6">
            <w:pPr>
              <w:spacing w:after="0" w:line="240" w:lineRule="auto"/>
              <w:rPr>
                <w:rFonts w:ascii="Arial" w:hAnsi="Arial" w:cs="Arial"/>
              </w:rPr>
            </w:pPr>
            <w:r w:rsidRPr="00FB46D0">
              <w:rPr>
                <w:rFonts w:ascii="Arial" w:hAnsi="Arial" w:cs="Arial"/>
              </w:rPr>
              <w:lastRenderedPageBreak/>
              <w:t>Lighting</w:t>
            </w:r>
          </w:p>
          <w:p w:rsidR="008447FD" w:rsidRPr="00FB46D0" w:rsidRDefault="008447FD" w:rsidP="00A620D6">
            <w:pPr>
              <w:spacing w:after="0" w:line="240" w:lineRule="auto"/>
              <w:rPr>
                <w:rFonts w:ascii="Arial" w:hAnsi="Arial" w:cs="Arial"/>
              </w:rPr>
            </w:pPr>
            <w:r w:rsidRPr="00FB46D0">
              <w:rPr>
                <w:rFonts w:ascii="Arial" w:hAnsi="Arial" w:cs="Arial"/>
              </w:rPr>
              <w:t>Costume</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8447FD" w:rsidRPr="00FB46D0" w:rsidRDefault="008447FD" w:rsidP="00A620D6">
            <w:pPr>
              <w:spacing w:after="0" w:line="240" w:lineRule="auto"/>
              <w:rPr>
                <w:rFonts w:ascii="Arial" w:hAnsi="Arial" w:cs="Arial"/>
              </w:rPr>
            </w:pPr>
            <w:r w:rsidRPr="00FB46D0">
              <w:rPr>
                <w:rFonts w:ascii="Arial" w:hAnsi="Arial" w:cs="Arial"/>
              </w:rPr>
              <w:t>Social class – accent</w:t>
            </w:r>
          </w:p>
          <w:p w:rsidR="008447FD" w:rsidRPr="00FB46D0" w:rsidRDefault="008447FD" w:rsidP="00A620D6">
            <w:pPr>
              <w:spacing w:after="0" w:line="240" w:lineRule="auto"/>
              <w:rPr>
                <w:rFonts w:ascii="Arial" w:hAnsi="Arial" w:cs="Arial"/>
              </w:rPr>
            </w:pPr>
            <w:r w:rsidRPr="00FB46D0">
              <w:rPr>
                <w:rFonts w:ascii="Arial" w:hAnsi="Arial" w:cs="Arial"/>
              </w:rPr>
              <w:t>Style</w:t>
            </w:r>
          </w:p>
          <w:p w:rsidR="008447FD" w:rsidRPr="00FB46D0" w:rsidRDefault="008447FD" w:rsidP="00A620D6">
            <w:pPr>
              <w:spacing w:after="0" w:line="240" w:lineRule="auto"/>
              <w:rPr>
                <w:rFonts w:ascii="Arial" w:hAnsi="Arial" w:cs="Arial"/>
              </w:rPr>
            </w:pPr>
            <w:r w:rsidRPr="00FB46D0">
              <w:rPr>
                <w:rFonts w:ascii="Arial" w:hAnsi="Arial" w:cs="Arial"/>
              </w:rPr>
              <w:t>Line learning</w:t>
            </w:r>
          </w:p>
          <w:p w:rsidR="00DB1339" w:rsidRPr="00FB46D0" w:rsidRDefault="00DB1339" w:rsidP="00421663">
            <w:pPr>
              <w:spacing w:after="0" w:line="240" w:lineRule="auto"/>
              <w:rPr>
                <w:rFonts w:ascii="Arial" w:hAnsi="Arial" w:cs="Arial"/>
                <w:bCs/>
                <w:color w:val="000000"/>
              </w:rPr>
            </w:pPr>
          </w:p>
        </w:tc>
        <w:tc>
          <w:tcPr>
            <w:tcW w:w="2126" w:type="dxa"/>
          </w:tcPr>
          <w:p w:rsidR="008447FD" w:rsidRPr="00FB46D0" w:rsidRDefault="008447FD" w:rsidP="008447FD">
            <w:pPr>
              <w:rPr>
                <w:rFonts w:ascii="Arial" w:hAnsi="Arial" w:cs="Arial"/>
              </w:rPr>
            </w:pPr>
            <w:r w:rsidRPr="00FB46D0">
              <w:rPr>
                <w:rFonts w:ascii="Arial" w:hAnsi="Arial" w:cs="Arial"/>
              </w:rPr>
              <w:lastRenderedPageBreak/>
              <w:t>To have started to understand the content of the play and its style.</w:t>
            </w:r>
          </w:p>
          <w:p w:rsidR="008447FD" w:rsidRPr="00FB46D0" w:rsidRDefault="008447FD" w:rsidP="008447FD">
            <w:pPr>
              <w:rPr>
                <w:rFonts w:ascii="Arial" w:hAnsi="Arial" w:cs="Arial"/>
                <w:b/>
              </w:rPr>
            </w:pPr>
            <w:r w:rsidRPr="00FB46D0">
              <w:rPr>
                <w:rFonts w:ascii="Arial" w:hAnsi="Arial" w:cs="Arial"/>
                <w:b/>
              </w:rPr>
              <w:t xml:space="preserve">SKILLS: </w:t>
            </w:r>
            <w:r w:rsidRPr="00FB46D0">
              <w:rPr>
                <w:rFonts w:ascii="Arial" w:hAnsi="Arial" w:cs="Arial"/>
              </w:rPr>
              <w:t xml:space="preserve">Fiction reading skills Script writing skills Creative thinking </w:t>
            </w:r>
            <w:r w:rsidRPr="00FB46D0">
              <w:rPr>
                <w:rFonts w:ascii="Arial" w:hAnsi="Arial" w:cs="Arial"/>
              </w:rPr>
              <w:lastRenderedPageBreak/>
              <w:t>skills – stimulus</w:t>
            </w:r>
            <w:r w:rsidRPr="00FB46D0">
              <w:rPr>
                <w:rFonts w:ascii="Arial" w:hAnsi="Arial" w:cs="Arial"/>
                <w:b/>
              </w:rPr>
              <w:t xml:space="preserve">. </w:t>
            </w:r>
            <w:r w:rsidRPr="00FB46D0">
              <w:rPr>
                <w:rFonts w:ascii="Arial" w:hAnsi="Arial" w:cs="Arial"/>
              </w:rPr>
              <w:t>Performance skills/techniques</w:t>
            </w:r>
          </w:p>
          <w:p w:rsidR="008447FD" w:rsidRPr="00FB46D0" w:rsidRDefault="008447FD" w:rsidP="008447FD">
            <w:pPr>
              <w:rPr>
                <w:rFonts w:ascii="Arial" w:hAnsi="Arial" w:cs="Arial"/>
                <w:b/>
              </w:rPr>
            </w:pPr>
            <w:r w:rsidRPr="00FB46D0">
              <w:rPr>
                <w:rFonts w:ascii="Arial" w:hAnsi="Arial" w:cs="Arial"/>
                <w:b/>
              </w:rPr>
              <w:t>Keywords:</w:t>
            </w:r>
          </w:p>
          <w:p w:rsidR="008447FD" w:rsidRPr="00FB46D0" w:rsidRDefault="008447FD" w:rsidP="00A620D6">
            <w:pPr>
              <w:spacing w:after="0" w:line="240" w:lineRule="auto"/>
              <w:rPr>
                <w:rFonts w:ascii="Arial" w:hAnsi="Arial" w:cs="Arial"/>
              </w:rPr>
            </w:pPr>
            <w:r w:rsidRPr="00FB46D0">
              <w:rPr>
                <w:rFonts w:ascii="Arial" w:hAnsi="Arial" w:cs="Arial"/>
              </w:rPr>
              <w:t>Style</w:t>
            </w:r>
          </w:p>
          <w:p w:rsidR="008447FD" w:rsidRPr="00FB46D0" w:rsidRDefault="008447FD" w:rsidP="00A620D6">
            <w:pPr>
              <w:spacing w:after="0" w:line="240" w:lineRule="auto"/>
              <w:rPr>
                <w:rFonts w:ascii="Arial" w:hAnsi="Arial" w:cs="Arial"/>
              </w:rPr>
            </w:pPr>
            <w:r w:rsidRPr="00FB46D0">
              <w:rPr>
                <w:rFonts w:ascii="Arial" w:hAnsi="Arial" w:cs="Arial"/>
              </w:rPr>
              <w:t>Genre</w:t>
            </w:r>
          </w:p>
          <w:p w:rsidR="008447FD" w:rsidRPr="00FB46D0" w:rsidRDefault="008447FD" w:rsidP="00A620D6">
            <w:pPr>
              <w:spacing w:after="0" w:line="240" w:lineRule="auto"/>
              <w:rPr>
                <w:rFonts w:ascii="Arial" w:hAnsi="Arial" w:cs="Arial"/>
              </w:rPr>
            </w:pPr>
            <w:r w:rsidRPr="00FB46D0">
              <w:rPr>
                <w:rFonts w:ascii="Arial" w:hAnsi="Arial" w:cs="Arial"/>
              </w:rPr>
              <w:t xml:space="preserve">Analysing </w:t>
            </w:r>
          </w:p>
          <w:p w:rsidR="008447FD" w:rsidRPr="00FB46D0" w:rsidRDefault="008447FD" w:rsidP="00A620D6">
            <w:pPr>
              <w:spacing w:after="0" w:line="240" w:lineRule="auto"/>
              <w:rPr>
                <w:rFonts w:ascii="Arial" w:hAnsi="Arial" w:cs="Arial"/>
              </w:rPr>
            </w:pPr>
            <w:r w:rsidRPr="00FB46D0">
              <w:rPr>
                <w:rFonts w:ascii="Arial" w:hAnsi="Arial" w:cs="Arial"/>
              </w:rPr>
              <w:t>Evaluating</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8447FD" w:rsidRPr="00FB46D0" w:rsidRDefault="008447FD" w:rsidP="00A620D6">
            <w:pPr>
              <w:spacing w:after="0" w:line="240" w:lineRule="auto"/>
              <w:rPr>
                <w:rFonts w:ascii="Arial" w:hAnsi="Arial" w:cs="Arial"/>
              </w:rPr>
            </w:pPr>
            <w:r w:rsidRPr="00FB46D0">
              <w:rPr>
                <w:rFonts w:ascii="Arial" w:hAnsi="Arial" w:cs="Arial"/>
              </w:rPr>
              <w:t>Staging (ideas)</w:t>
            </w:r>
          </w:p>
          <w:p w:rsidR="008447FD" w:rsidRPr="00FB46D0" w:rsidRDefault="008447FD" w:rsidP="00A620D6">
            <w:pPr>
              <w:spacing w:after="0" w:line="240" w:lineRule="auto"/>
              <w:rPr>
                <w:rFonts w:ascii="Arial" w:hAnsi="Arial" w:cs="Arial"/>
              </w:rPr>
            </w:pPr>
            <w:r w:rsidRPr="00FB46D0">
              <w:rPr>
                <w:rFonts w:ascii="Arial" w:hAnsi="Arial" w:cs="Arial"/>
              </w:rPr>
              <w:t>Monologue</w:t>
            </w:r>
          </w:p>
          <w:p w:rsidR="008447FD" w:rsidRPr="00FB46D0" w:rsidRDefault="008447FD" w:rsidP="00A620D6">
            <w:pPr>
              <w:spacing w:after="0" w:line="240" w:lineRule="auto"/>
              <w:rPr>
                <w:rFonts w:ascii="Arial" w:hAnsi="Arial" w:cs="Arial"/>
              </w:rPr>
            </w:pPr>
            <w:r w:rsidRPr="00FB46D0">
              <w:rPr>
                <w:rFonts w:ascii="Arial" w:hAnsi="Arial" w:cs="Arial"/>
              </w:rPr>
              <w:t>Tableaux</w:t>
            </w:r>
          </w:p>
          <w:p w:rsidR="00DB1339" w:rsidRPr="00FB46D0" w:rsidRDefault="00DB1339" w:rsidP="00D16802">
            <w:pPr>
              <w:spacing w:after="0" w:line="240" w:lineRule="auto"/>
              <w:rPr>
                <w:rFonts w:ascii="Arial" w:hAnsi="Arial" w:cs="Arial"/>
                <w:bCs/>
                <w:color w:val="000000"/>
              </w:rPr>
            </w:pPr>
          </w:p>
        </w:tc>
        <w:tc>
          <w:tcPr>
            <w:tcW w:w="2126" w:type="dxa"/>
          </w:tcPr>
          <w:p w:rsidR="008447FD" w:rsidRPr="00FB46D0" w:rsidRDefault="008447FD" w:rsidP="008447FD">
            <w:pPr>
              <w:rPr>
                <w:rFonts w:ascii="Arial" w:hAnsi="Arial" w:cs="Arial"/>
              </w:rPr>
            </w:pPr>
            <w:r w:rsidRPr="00FB46D0">
              <w:rPr>
                <w:rFonts w:ascii="Arial" w:hAnsi="Arial" w:cs="Arial"/>
              </w:rPr>
              <w:lastRenderedPageBreak/>
              <w:t>To have continued to understand the storyline, structure and style along with how choral voice and movement are used.</w:t>
            </w:r>
          </w:p>
          <w:p w:rsidR="008447FD" w:rsidRPr="00FB46D0" w:rsidRDefault="008447FD" w:rsidP="008447FD">
            <w:pPr>
              <w:rPr>
                <w:rFonts w:ascii="Arial" w:hAnsi="Arial" w:cs="Arial"/>
                <w:b/>
              </w:rPr>
            </w:pPr>
            <w:r w:rsidRPr="00FB46D0">
              <w:rPr>
                <w:rFonts w:ascii="Arial" w:hAnsi="Arial" w:cs="Arial"/>
                <w:b/>
              </w:rPr>
              <w:lastRenderedPageBreak/>
              <w:t>Keywords:</w:t>
            </w:r>
          </w:p>
          <w:p w:rsidR="008447FD" w:rsidRPr="00FB46D0" w:rsidRDefault="008447FD" w:rsidP="00A620D6">
            <w:pPr>
              <w:spacing w:after="0" w:line="240" w:lineRule="auto"/>
              <w:rPr>
                <w:rFonts w:ascii="Arial" w:hAnsi="Arial" w:cs="Arial"/>
              </w:rPr>
            </w:pPr>
            <w:r w:rsidRPr="00FB46D0">
              <w:rPr>
                <w:rFonts w:ascii="Arial" w:hAnsi="Arial" w:cs="Arial"/>
              </w:rPr>
              <w:t>Style</w:t>
            </w:r>
          </w:p>
          <w:p w:rsidR="008447FD" w:rsidRPr="00FB46D0" w:rsidRDefault="008447FD" w:rsidP="00A620D6">
            <w:pPr>
              <w:spacing w:after="0" w:line="240" w:lineRule="auto"/>
              <w:rPr>
                <w:rFonts w:ascii="Arial" w:hAnsi="Arial" w:cs="Arial"/>
              </w:rPr>
            </w:pPr>
            <w:r w:rsidRPr="00FB46D0">
              <w:rPr>
                <w:rFonts w:ascii="Arial" w:hAnsi="Arial" w:cs="Arial"/>
              </w:rPr>
              <w:t>Genre</w:t>
            </w:r>
          </w:p>
          <w:p w:rsidR="008447FD" w:rsidRPr="00FB46D0" w:rsidRDefault="008447FD" w:rsidP="00A620D6">
            <w:pPr>
              <w:spacing w:after="0" w:line="240" w:lineRule="auto"/>
              <w:rPr>
                <w:rFonts w:ascii="Arial" w:hAnsi="Arial" w:cs="Arial"/>
              </w:rPr>
            </w:pPr>
            <w:r w:rsidRPr="00FB46D0">
              <w:rPr>
                <w:rFonts w:ascii="Arial" w:hAnsi="Arial" w:cs="Arial"/>
              </w:rPr>
              <w:t xml:space="preserve">Analysing </w:t>
            </w:r>
          </w:p>
          <w:p w:rsidR="008447FD" w:rsidRPr="00FB46D0" w:rsidRDefault="008447FD" w:rsidP="00A620D6">
            <w:pPr>
              <w:spacing w:after="0" w:line="240" w:lineRule="auto"/>
              <w:rPr>
                <w:rFonts w:ascii="Arial" w:hAnsi="Arial" w:cs="Arial"/>
              </w:rPr>
            </w:pPr>
            <w:r w:rsidRPr="00FB46D0">
              <w:rPr>
                <w:rFonts w:ascii="Arial" w:hAnsi="Arial" w:cs="Arial"/>
              </w:rPr>
              <w:t>Evaluating</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8447FD" w:rsidRPr="00FB46D0" w:rsidRDefault="008447FD" w:rsidP="00A620D6">
            <w:pPr>
              <w:spacing w:after="0" w:line="240" w:lineRule="auto"/>
              <w:rPr>
                <w:rFonts w:ascii="Arial" w:hAnsi="Arial" w:cs="Arial"/>
              </w:rPr>
            </w:pPr>
            <w:r w:rsidRPr="00FB46D0">
              <w:rPr>
                <w:rFonts w:ascii="Arial" w:hAnsi="Arial" w:cs="Arial"/>
              </w:rPr>
              <w:t>Staging (ideas)</w:t>
            </w:r>
          </w:p>
          <w:p w:rsidR="008447FD" w:rsidRPr="00FB46D0" w:rsidRDefault="008447FD" w:rsidP="00A620D6">
            <w:pPr>
              <w:spacing w:after="0" w:line="240" w:lineRule="auto"/>
              <w:rPr>
                <w:rFonts w:ascii="Arial" w:hAnsi="Arial" w:cs="Arial"/>
              </w:rPr>
            </w:pPr>
            <w:r w:rsidRPr="00FB46D0">
              <w:rPr>
                <w:rFonts w:ascii="Arial" w:hAnsi="Arial" w:cs="Arial"/>
              </w:rPr>
              <w:t>Monologue</w:t>
            </w:r>
          </w:p>
          <w:p w:rsidR="008447FD" w:rsidRPr="00FB46D0" w:rsidRDefault="008447FD" w:rsidP="00A620D6">
            <w:pPr>
              <w:spacing w:after="0" w:line="240" w:lineRule="auto"/>
              <w:rPr>
                <w:rFonts w:ascii="Arial" w:hAnsi="Arial" w:cs="Arial"/>
              </w:rPr>
            </w:pPr>
            <w:r w:rsidRPr="00FB46D0">
              <w:rPr>
                <w:rFonts w:ascii="Arial" w:hAnsi="Arial" w:cs="Arial"/>
              </w:rPr>
              <w:t>Tableaux</w:t>
            </w:r>
          </w:p>
          <w:p w:rsidR="00DB1339" w:rsidRPr="00FB46D0" w:rsidRDefault="00DB1339" w:rsidP="00D16802">
            <w:pPr>
              <w:spacing w:after="0" w:line="240" w:lineRule="auto"/>
              <w:rPr>
                <w:rFonts w:ascii="Arial" w:hAnsi="Arial" w:cs="Arial"/>
                <w:bCs/>
                <w:color w:val="000000"/>
              </w:rPr>
            </w:pPr>
          </w:p>
        </w:tc>
        <w:tc>
          <w:tcPr>
            <w:tcW w:w="2268" w:type="dxa"/>
          </w:tcPr>
          <w:p w:rsidR="008447FD" w:rsidRPr="00FB46D0" w:rsidRDefault="008447FD" w:rsidP="008447FD">
            <w:pPr>
              <w:rPr>
                <w:rFonts w:ascii="Arial" w:hAnsi="Arial" w:cs="Arial"/>
              </w:rPr>
            </w:pPr>
            <w:r w:rsidRPr="00FB46D0">
              <w:rPr>
                <w:rFonts w:ascii="Arial" w:hAnsi="Arial" w:cs="Arial"/>
              </w:rPr>
              <w:lastRenderedPageBreak/>
              <w:t>To have started to understand the themes in the stimulus.</w:t>
            </w:r>
          </w:p>
          <w:p w:rsidR="008447FD" w:rsidRPr="00FB46D0" w:rsidRDefault="008447FD" w:rsidP="008447FD">
            <w:pPr>
              <w:rPr>
                <w:rFonts w:ascii="Arial" w:hAnsi="Arial" w:cs="Arial"/>
                <w:b/>
              </w:rPr>
            </w:pPr>
            <w:r w:rsidRPr="00FB46D0">
              <w:rPr>
                <w:rFonts w:ascii="Arial" w:hAnsi="Arial" w:cs="Arial"/>
                <w:b/>
              </w:rPr>
              <w:t xml:space="preserve">SKILLS: </w:t>
            </w:r>
            <w:r w:rsidRPr="00FB46D0">
              <w:rPr>
                <w:rFonts w:ascii="Arial" w:hAnsi="Arial" w:cs="Arial"/>
              </w:rPr>
              <w:t>Creative thinking skills – stimulus</w:t>
            </w:r>
            <w:r w:rsidRPr="00FB46D0">
              <w:rPr>
                <w:rFonts w:ascii="Arial" w:hAnsi="Arial" w:cs="Arial"/>
                <w:b/>
              </w:rPr>
              <w:t xml:space="preserve">. </w:t>
            </w:r>
            <w:r w:rsidRPr="00FB46D0">
              <w:rPr>
                <w:rFonts w:ascii="Arial" w:hAnsi="Arial" w:cs="Arial"/>
              </w:rPr>
              <w:t xml:space="preserve">Research. </w:t>
            </w:r>
            <w:r w:rsidRPr="00FB46D0">
              <w:rPr>
                <w:rFonts w:ascii="Arial" w:hAnsi="Arial" w:cs="Arial"/>
              </w:rPr>
              <w:lastRenderedPageBreak/>
              <w:t>Performance skills/techniques</w:t>
            </w:r>
          </w:p>
          <w:p w:rsidR="008447FD" w:rsidRPr="00FB46D0" w:rsidRDefault="008447FD" w:rsidP="008447FD">
            <w:pPr>
              <w:rPr>
                <w:rFonts w:ascii="Arial" w:hAnsi="Arial" w:cs="Arial"/>
                <w:b/>
              </w:rPr>
            </w:pPr>
            <w:r w:rsidRPr="00FB46D0">
              <w:rPr>
                <w:rFonts w:ascii="Arial" w:hAnsi="Arial" w:cs="Arial"/>
                <w:b/>
              </w:rPr>
              <w:t>Keywords:</w:t>
            </w:r>
          </w:p>
          <w:p w:rsidR="008447FD" w:rsidRPr="00FB46D0" w:rsidRDefault="008447FD" w:rsidP="00A620D6">
            <w:pPr>
              <w:spacing w:after="0" w:line="240" w:lineRule="auto"/>
              <w:rPr>
                <w:rFonts w:ascii="Arial" w:hAnsi="Arial" w:cs="Arial"/>
              </w:rPr>
            </w:pPr>
            <w:r w:rsidRPr="00FB46D0">
              <w:rPr>
                <w:rFonts w:ascii="Arial" w:hAnsi="Arial" w:cs="Arial"/>
              </w:rPr>
              <w:t>Genre</w:t>
            </w:r>
          </w:p>
          <w:p w:rsidR="008447FD" w:rsidRPr="00FB46D0" w:rsidRDefault="008447FD" w:rsidP="00A620D6">
            <w:pPr>
              <w:spacing w:after="0" w:line="240" w:lineRule="auto"/>
              <w:rPr>
                <w:rFonts w:ascii="Arial" w:hAnsi="Arial" w:cs="Arial"/>
              </w:rPr>
            </w:pPr>
            <w:r w:rsidRPr="00FB46D0">
              <w:rPr>
                <w:rFonts w:ascii="Arial" w:hAnsi="Arial" w:cs="Arial"/>
              </w:rPr>
              <w:t xml:space="preserve">Analysing </w:t>
            </w:r>
          </w:p>
          <w:p w:rsidR="008447FD" w:rsidRPr="00FB46D0" w:rsidRDefault="008447FD" w:rsidP="00A620D6">
            <w:pPr>
              <w:spacing w:after="0" w:line="240" w:lineRule="auto"/>
              <w:rPr>
                <w:rFonts w:ascii="Arial" w:hAnsi="Arial" w:cs="Arial"/>
              </w:rPr>
            </w:pPr>
            <w:r w:rsidRPr="00FB46D0">
              <w:rPr>
                <w:rFonts w:ascii="Arial" w:hAnsi="Arial" w:cs="Arial"/>
              </w:rPr>
              <w:t>Evaluating</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490DB6" w:rsidRPr="00FB46D0" w:rsidRDefault="008447FD" w:rsidP="00490DB6">
            <w:pPr>
              <w:spacing w:after="0" w:line="240" w:lineRule="auto"/>
              <w:rPr>
                <w:rFonts w:ascii="Arial" w:hAnsi="Arial" w:cs="Arial"/>
              </w:rPr>
            </w:pPr>
            <w:r w:rsidRPr="00FB46D0">
              <w:rPr>
                <w:rFonts w:ascii="Arial" w:hAnsi="Arial" w:cs="Arial"/>
              </w:rPr>
              <w:t>Themes</w:t>
            </w:r>
            <w:r w:rsidR="00490DB6" w:rsidRPr="00FB46D0">
              <w:rPr>
                <w:rFonts w:ascii="Arial" w:hAnsi="Arial" w:cs="Arial"/>
              </w:rPr>
              <w:t xml:space="preserve"> </w:t>
            </w:r>
          </w:p>
          <w:p w:rsidR="00490DB6" w:rsidRPr="00FB46D0" w:rsidRDefault="00490DB6" w:rsidP="00490DB6">
            <w:pPr>
              <w:spacing w:after="0" w:line="240" w:lineRule="auto"/>
              <w:rPr>
                <w:rFonts w:ascii="Arial" w:hAnsi="Arial" w:cs="Arial"/>
              </w:rPr>
            </w:pPr>
            <w:r w:rsidRPr="00FB46D0">
              <w:rPr>
                <w:rFonts w:ascii="Arial" w:hAnsi="Arial" w:cs="Arial"/>
              </w:rPr>
              <w:t>Style</w:t>
            </w:r>
          </w:p>
          <w:p w:rsidR="008447FD" w:rsidRPr="00FB46D0" w:rsidRDefault="00490DB6" w:rsidP="00490DB6">
            <w:pPr>
              <w:spacing w:after="0" w:line="240" w:lineRule="auto"/>
              <w:rPr>
                <w:rFonts w:ascii="Arial" w:hAnsi="Arial" w:cs="Arial"/>
              </w:rPr>
            </w:pPr>
            <w:r w:rsidRPr="00FB46D0">
              <w:rPr>
                <w:rFonts w:ascii="Arial" w:hAnsi="Arial" w:cs="Arial"/>
              </w:rPr>
              <w:t>Roles and responsibilities</w:t>
            </w:r>
          </w:p>
          <w:p w:rsidR="00DB1339" w:rsidRPr="00FB46D0" w:rsidRDefault="00DB1339" w:rsidP="00490DB6">
            <w:pPr>
              <w:spacing w:after="0" w:line="240" w:lineRule="auto"/>
              <w:rPr>
                <w:rFonts w:ascii="Arial" w:hAnsi="Arial" w:cs="Arial"/>
                <w:bCs/>
                <w:color w:val="000000"/>
              </w:rPr>
            </w:pPr>
          </w:p>
        </w:tc>
        <w:tc>
          <w:tcPr>
            <w:tcW w:w="2352" w:type="dxa"/>
          </w:tcPr>
          <w:p w:rsidR="008447FD" w:rsidRPr="00FB46D0" w:rsidRDefault="002F2EED" w:rsidP="008447FD">
            <w:pPr>
              <w:rPr>
                <w:rFonts w:ascii="Arial" w:hAnsi="Arial" w:cs="Arial"/>
              </w:rPr>
            </w:pPr>
            <w:r w:rsidRPr="00FB46D0">
              <w:rPr>
                <w:rFonts w:ascii="Arial" w:hAnsi="Arial" w:cs="Arial"/>
              </w:rPr>
              <w:lastRenderedPageBreak/>
              <w:t xml:space="preserve">To create an imaginative </w:t>
            </w:r>
            <w:r w:rsidR="008E4222">
              <w:rPr>
                <w:rFonts w:ascii="Arial" w:hAnsi="Arial" w:cs="Arial"/>
              </w:rPr>
              <w:t xml:space="preserve">script or </w:t>
            </w:r>
            <w:bookmarkStart w:id="0" w:name="_GoBack"/>
            <w:bookmarkEnd w:id="0"/>
            <w:r w:rsidRPr="00FB46D0">
              <w:rPr>
                <w:rFonts w:ascii="Arial" w:hAnsi="Arial" w:cs="Arial"/>
              </w:rPr>
              <w:t>performance demonstrating understanding of learning of techniques and concepts.</w:t>
            </w:r>
          </w:p>
          <w:p w:rsidR="008447FD" w:rsidRPr="00FB46D0" w:rsidRDefault="008447FD" w:rsidP="008447FD">
            <w:pPr>
              <w:rPr>
                <w:rFonts w:ascii="Arial" w:hAnsi="Arial" w:cs="Arial"/>
                <w:b/>
              </w:rPr>
            </w:pPr>
            <w:r w:rsidRPr="00FB46D0">
              <w:rPr>
                <w:rFonts w:ascii="Arial" w:hAnsi="Arial" w:cs="Arial"/>
                <w:b/>
              </w:rPr>
              <w:lastRenderedPageBreak/>
              <w:t>Keywords</w:t>
            </w:r>
          </w:p>
          <w:p w:rsidR="008447FD" w:rsidRPr="00FB46D0" w:rsidRDefault="008447FD" w:rsidP="00A620D6">
            <w:pPr>
              <w:spacing w:after="0" w:line="240" w:lineRule="auto"/>
              <w:rPr>
                <w:rFonts w:ascii="Arial" w:hAnsi="Arial" w:cs="Arial"/>
              </w:rPr>
            </w:pPr>
            <w:r w:rsidRPr="00FB46D0">
              <w:rPr>
                <w:rFonts w:ascii="Arial" w:hAnsi="Arial" w:cs="Arial"/>
              </w:rPr>
              <w:t>Analysis</w:t>
            </w:r>
          </w:p>
          <w:p w:rsidR="008447FD" w:rsidRPr="00FB46D0" w:rsidRDefault="008447FD" w:rsidP="00A620D6">
            <w:pPr>
              <w:spacing w:after="0" w:line="240" w:lineRule="auto"/>
              <w:rPr>
                <w:rFonts w:ascii="Arial" w:hAnsi="Arial" w:cs="Arial"/>
              </w:rPr>
            </w:pPr>
            <w:r w:rsidRPr="00FB46D0">
              <w:rPr>
                <w:rFonts w:ascii="Arial" w:hAnsi="Arial" w:cs="Arial"/>
              </w:rPr>
              <w:t>Evaluation</w:t>
            </w:r>
          </w:p>
          <w:p w:rsidR="008447FD" w:rsidRPr="00FB46D0" w:rsidRDefault="008447FD" w:rsidP="00A620D6">
            <w:pPr>
              <w:spacing w:after="0" w:line="240" w:lineRule="auto"/>
              <w:rPr>
                <w:rFonts w:ascii="Arial" w:hAnsi="Arial" w:cs="Arial"/>
              </w:rPr>
            </w:pPr>
            <w:r w:rsidRPr="00FB46D0">
              <w:rPr>
                <w:rFonts w:ascii="Arial" w:hAnsi="Arial" w:cs="Arial"/>
              </w:rPr>
              <w:t>Themes</w:t>
            </w:r>
          </w:p>
          <w:p w:rsidR="008447FD" w:rsidRPr="00FB46D0" w:rsidRDefault="008447FD" w:rsidP="00A620D6">
            <w:pPr>
              <w:spacing w:after="0" w:line="240" w:lineRule="auto"/>
              <w:rPr>
                <w:rFonts w:ascii="Arial" w:hAnsi="Arial" w:cs="Arial"/>
              </w:rPr>
            </w:pPr>
            <w:r w:rsidRPr="00FB46D0">
              <w:rPr>
                <w:rFonts w:ascii="Arial" w:hAnsi="Arial" w:cs="Arial"/>
              </w:rPr>
              <w:t>Characterisation</w:t>
            </w:r>
          </w:p>
          <w:p w:rsidR="008447FD" w:rsidRPr="00FB46D0" w:rsidRDefault="008447FD" w:rsidP="00A620D6">
            <w:pPr>
              <w:spacing w:after="0" w:line="240" w:lineRule="auto"/>
              <w:rPr>
                <w:rFonts w:ascii="Arial" w:hAnsi="Arial" w:cs="Arial"/>
              </w:rPr>
            </w:pPr>
            <w:r w:rsidRPr="00FB46D0">
              <w:rPr>
                <w:rFonts w:ascii="Arial" w:hAnsi="Arial" w:cs="Arial"/>
              </w:rPr>
              <w:t>Intention</w:t>
            </w:r>
          </w:p>
          <w:p w:rsidR="008447FD" w:rsidRPr="00FB46D0" w:rsidRDefault="008447FD" w:rsidP="00A620D6">
            <w:pPr>
              <w:spacing w:after="0" w:line="240" w:lineRule="auto"/>
              <w:rPr>
                <w:rFonts w:ascii="Arial" w:hAnsi="Arial" w:cs="Arial"/>
              </w:rPr>
            </w:pPr>
            <w:r w:rsidRPr="00FB46D0">
              <w:rPr>
                <w:rFonts w:ascii="Arial" w:hAnsi="Arial" w:cs="Arial"/>
              </w:rPr>
              <w:t>Staging</w:t>
            </w:r>
          </w:p>
          <w:p w:rsidR="00DB1339" w:rsidRPr="00FB46D0" w:rsidRDefault="00DB1339" w:rsidP="00421663">
            <w:pPr>
              <w:spacing w:after="0" w:line="240" w:lineRule="auto"/>
              <w:rPr>
                <w:rFonts w:ascii="Arial" w:hAnsi="Arial" w:cs="Arial"/>
                <w:bCs/>
                <w:color w:val="000000"/>
              </w:rPr>
            </w:pPr>
          </w:p>
        </w:tc>
      </w:tr>
      <w:tr w:rsidR="00DB1339" w:rsidRPr="00FB46D0" w:rsidTr="00FB46D0">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lastRenderedPageBreak/>
              <w:t>Assessments</w:t>
            </w:r>
          </w:p>
        </w:tc>
        <w:tc>
          <w:tcPr>
            <w:tcW w:w="2572" w:type="dxa"/>
          </w:tcPr>
          <w:p w:rsidR="00DB1339" w:rsidRPr="00FB46D0" w:rsidRDefault="008447FD" w:rsidP="00421663">
            <w:pPr>
              <w:spacing w:after="0" w:line="240" w:lineRule="auto"/>
              <w:rPr>
                <w:rFonts w:ascii="Arial" w:hAnsi="Arial" w:cs="Arial"/>
                <w:bCs/>
                <w:color w:val="000000"/>
              </w:rPr>
            </w:pPr>
            <w:r w:rsidRPr="00FB46D0">
              <w:rPr>
                <w:rFonts w:ascii="Arial" w:hAnsi="Arial" w:cs="Arial"/>
              </w:rPr>
              <w:t xml:space="preserve">Learners will be </w:t>
            </w:r>
            <w:r w:rsidR="00DB1339" w:rsidRPr="00FB46D0">
              <w:rPr>
                <w:rFonts w:ascii="Arial" w:hAnsi="Arial" w:cs="Arial"/>
              </w:rPr>
              <w:t xml:space="preserve">assessed in a practical </w:t>
            </w:r>
            <w:r w:rsidR="00634A40" w:rsidRPr="00FB46D0">
              <w:rPr>
                <w:rFonts w:ascii="Arial" w:hAnsi="Arial" w:cs="Arial"/>
              </w:rPr>
              <w:t xml:space="preserve">performance and theory task </w:t>
            </w:r>
            <w:r w:rsidR="00DB1339" w:rsidRPr="00FB46D0">
              <w:rPr>
                <w:rFonts w:ascii="Arial" w:hAnsi="Arial" w:cs="Arial"/>
              </w:rPr>
              <w:t>on the knowledge and skills learned throughout the topics.</w:t>
            </w:r>
          </w:p>
          <w:p w:rsidR="00DB1339" w:rsidRPr="00FB46D0" w:rsidRDefault="00DB1339" w:rsidP="00421663">
            <w:pPr>
              <w:spacing w:after="0" w:line="240" w:lineRule="auto"/>
              <w:rPr>
                <w:rFonts w:ascii="Arial" w:hAnsi="Arial" w:cs="Arial"/>
                <w:bCs/>
                <w:color w:val="000000"/>
              </w:rPr>
            </w:pPr>
          </w:p>
        </w:tc>
        <w:tc>
          <w:tcPr>
            <w:tcW w:w="2389" w:type="dxa"/>
          </w:tcPr>
          <w:p w:rsidR="00DB1339" w:rsidRPr="00FB46D0" w:rsidRDefault="00DB1339" w:rsidP="00421663">
            <w:pPr>
              <w:spacing w:after="0" w:line="240" w:lineRule="auto"/>
              <w:rPr>
                <w:rFonts w:ascii="Arial" w:hAnsi="Arial" w:cs="Arial"/>
                <w:bCs/>
                <w:color w:val="000000"/>
              </w:rPr>
            </w:pPr>
            <w:r w:rsidRPr="00FB46D0">
              <w:rPr>
                <w:rFonts w:ascii="Arial" w:hAnsi="Arial" w:cs="Arial"/>
              </w:rPr>
              <w:t>Learners will be assessed in a practical performance and theory task on the knowledge and skills learned throughout the topics.</w:t>
            </w:r>
          </w:p>
          <w:p w:rsidR="00DB1339" w:rsidRPr="00FB46D0" w:rsidRDefault="00DB1339" w:rsidP="00421663">
            <w:pPr>
              <w:spacing w:after="0" w:line="240" w:lineRule="auto"/>
              <w:rPr>
                <w:rFonts w:ascii="Arial" w:hAnsi="Arial" w:cs="Arial"/>
                <w:bCs/>
                <w:color w:val="000000"/>
              </w:rPr>
            </w:pPr>
          </w:p>
        </w:tc>
        <w:tc>
          <w:tcPr>
            <w:tcW w:w="2126" w:type="dxa"/>
          </w:tcPr>
          <w:p w:rsidR="00DB1339" w:rsidRPr="00FB46D0" w:rsidRDefault="00DB1339" w:rsidP="00421663">
            <w:pPr>
              <w:spacing w:after="0" w:line="240" w:lineRule="auto"/>
              <w:rPr>
                <w:rFonts w:ascii="Arial" w:hAnsi="Arial" w:cs="Arial"/>
                <w:bCs/>
                <w:color w:val="000000"/>
              </w:rPr>
            </w:pPr>
            <w:r w:rsidRPr="00FB46D0">
              <w:rPr>
                <w:rFonts w:ascii="Arial" w:hAnsi="Arial" w:cs="Arial"/>
              </w:rPr>
              <w:t>Learners will be assessed in a practical performance and theory task on the knowledge and skills learned throughout the topics.</w:t>
            </w:r>
          </w:p>
          <w:p w:rsidR="00DB1339" w:rsidRPr="00FB46D0" w:rsidRDefault="00DB1339" w:rsidP="00421663">
            <w:pPr>
              <w:spacing w:after="0" w:line="240" w:lineRule="auto"/>
              <w:rPr>
                <w:rFonts w:ascii="Arial" w:hAnsi="Arial" w:cs="Arial"/>
                <w:bCs/>
                <w:color w:val="000000"/>
              </w:rPr>
            </w:pPr>
          </w:p>
        </w:tc>
        <w:tc>
          <w:tcPr>
            <w:tcW w:w="2126" w:type="dxa"/>
          </w:tcPr>
          <w:p w:rsidR="00DB1339" w:rsidRPr="00FB46D0" w:rsidRDefault="00DB1339" w:rsidP="00421663">
            <w:pPr>
              <w:spacing w:after="0" w:line="240" w:lineRule="auto"/>
              <w:rPr>
                <w:rFonts w:ascii="Arial" w:hAnsi="Arial" w:cs="Arial"/>
                <w:bCs/>
                <w:color w:val="000000"/>
              </w:rPr>
            </w:pPr>
            <w:r w:rsidRPr="00FB46D0">
              <w:rPr>
                <w:rFonts w:ascii="Arial" w:hAnsi="Arial" w:cs="Arial"/>
              </w:rPr>
              <w:t>Learners will be assessed in a practical performance and theory task on the knowledge and skills learned throughout the topics.</w:t>
            </w:r>
          </w:p>
          <w:p w:rsidR="00DB1339" w:rsidRPr="00FB46D0" w:rsidRDefault="00DB1339" w:rsidP="00421663">
            <w:pPr>
              <w:spacing w:after="0" w:line="240" w:lineRule="auto"/>
              <w:rPr>
                <w:rFonts w:ascii="Arial" w:hAnsi="Arial" w:cs="Arial"/>
                <w:bCs/>
                <w:color w:val="000000"/>
              </w:rPr>
            </w:pPr>
          </w:p>
        </w:tc>
        <w:tc>
          <w:tcPr>
            <w:tcW w:w="2268" w:type="dxa"/>
          </w:tcPr>
          <w:p w:rsidR="00DB1339" w:rsidRPr="00FB46D0" w:rsidRDefault="00634A40" w:rsidP="00634A40">
            <w:pPr>
              <w:spacing w:after="0" w:line="240" w:lineRule="auto"/>
              <w:rPr>
                <w:rFonts w:ascii="Arial" w:hAnsi="Arial" w:cs="Arial"/>
                <w:bCs/>
                <w:color w:val="000000"/>
              </w:rPr>
            </w:pPr>
            <w:r w:rsidRPr="00FB46D0">
              <w:rPr>
                <w:rFonts w:ascii="Arial" w:hAnsi="Arial" w:cs="Arial"/>
              </w:rPr>
              <w:t>Learners will be assessed on</w:t>
            </w:r>
            <w:r w:rsidR="00DB1339" w:rsidRPr="00FB46D0">
              <w:rPr>
                <w:rFonts w:ascii="Arial" w:hAnsi="Arial" w:cs="Arial"/>
              </w:rPr>
              <w:t xml:space="preserve"> a theory task </w:t>
            </w:r>
            <w:r w:rsidR="00D16802" w:rsidRPr="00FB46D0">
              <w:rPr>
                <w:rFonts w:ascii="Arial" w:hAnsi="Arial" w:cs="Arial"/>
              </w:rPr>
              <w:t xml:space="preserve">to write about a successful </w:t>
            </w:r>
            <w:r w:rsidRPr="00FB46D0">
              <w:rPr>
                <w:rFonts w:ascii="Arial" w:hAnsi="Arial" w:cs="Arial"/>
              </w:rPr>
              <w:t>performer using</w:t>
            </w:r>
            <w:r w:rsidR="00D16802" w:rsidRPr="00FB46D0">
              <w:rPr>
                <w:rFonts w:ascii="Arial" w:hAnsi="Arial" w:cs="Arial"/>
              </w:rPr>
              <w:t xml:space="preserve"> keywords and terminology</w:t>
            </w:r>
          </w:p>
        </w:tc>
        <w:tc>
          <w:tcPr>
            <w:tcW w:w="2352" w:type="dxa"/>
          </w:tcPr>
          <w:p w:rsidR="00DB1339" w:rsidRPr="00FB46D0" w:rsidRDefault="00DB1339" w:rsidP="00421663">
            <w:pPr>
              <w:spacing w:after="0" w:line="240" w:lineRule="auto"/>
              <w:rPr>
                <w:rFonts w:ascii="Arial" w:hAnsi="Arial" w:cs="Arial"/>
                <w:bCs/>
                <w:color w:val="000000"/>
              </w:rPr>
            </w:pPr>
            <w:r w:rsidRPr="00FB46D0">
              <w:rPr>
                <w:rFonts w:ascii="Arial" w:hAnsi="Arial" w:cs="Arial"/>
              </w:rPr>
              <w:t>Learners will be assessed in a practical performance and theory task on the knowledge and skills learned throughout the topics.</w:t>
            </w:r>
          </w:p>
          <w:p w:rsidR="00DB1339" w:rsidRPr="00FB46D0" w:rsidRDefault="00DB1339" w:rsidP="00421663">
            <w:pPr>
              <w:spacing w:after="0" w:line="240" w:lineRule="auto"/>
              <w:rPr>
                <w:rFonts w:ascii="Arial" w:hAnsi="Arial" w:cs="Arial"/>
                <w:bCs/>
                <w:color w:val="000000"/>
              </w:rPr>
            </w:pPr>
          </w:p>
        </w:tc>
      </w:tr>
      <w:tr w:rsidR="00DB1339" w:rsidRPr="00FB46D0" w:rsidTr="00FB46D0">
        <w:tc>
          <w:tcPr>
            <w:tcW w:w="1555" w:type="dxa"/>
          </w:tcPr>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Enrichment</w:t>
            </w:r>
          </w:p>
          <w:p w:rsidR="00DB1339" w:rsidRPr="00FB46D0" w:rsidRDefault="00DB1339" w:rsidP="00421663">
            <w:pPr>
              <w:spacing w:after="0" w:line="240" w:lineRule="auto"/>
              <w:rPr>
                <w:rFonts w:ascii="Century Gothic" w:hAnsi="Century Gothic" w:cs="Tahoma"/>
                <w:b/>
                <w:bCs/>
                <w:color w:val="000000"/>
              </w:rPr>
            </w:pPr>
            <w:r w:rsidRPr="00FB46D0">
              <w:rPr>
                <w:rFonts w:ascii="Century Gothic" w:hAnsi="Century Gothic" w:cs="Tahoma"/>
                <w:b/>
                <w:bCs/>
                <w:color w:val="000000"/>
              </w:rPr>
              <w:t>**Drama Club open to all year groups to develop vocal and physical skills</w:t>
            </w:r>
          </w:p>
          <w:p w:rsidR="00DB1339" w:rsidRPr="00FB46D0" w:rsidRDefault="00DB1339" w:rsidP="00421663">
            <w:pPr>
              <w:spacing w:after="0" w:line="240" w:lineRule="auto"/>
              <w:rPr>
                <w:rFonts w:ascii="Century Gothic" w:hAnsi="Century Gothic" w:cs="Tahoma"/>
                <w:b/>
                <w:bCs/>
                <w:color w:val="000000"/>
              </w:rPr>
            </w:pPr>
          </w:p>
        </w:tc>
        <w:tc>
          <w:tcPr>
            <w:tcW w:w="2572" w:type="dxa"/>
          </w:tcPr>
          <w:p w:rsidR="004F48DB" w:rsidRPr="00FB46D0" w:rsidRDefault="004F48DB" w:rsidP="00421663">
            <w:pPr>
              <w:spacing w:after="0" w:line="240" w:lineRule="auto"/>
              <w:rPr>
                <w:rFonts w:ascii="Arial" w:hAnsi="Arial" w:cs="Arial"/>
                <w:bCs/>
                <w:color w:val="000000"/>
              </w:rPr>
            </w:pPr>
            <w:r w:rsidRPr="00FB46D0">
              <w:rPr>
                <w:rFonts w:ascii="Arial" w:hAnsi="Arial" w:cs="Arial"/>
                <w:bCs/>
                <w:color w:val="000000"/>
              </w:rPr>
              <w:lastRenderedPageBreak/>
              <w:t>College liaison – Tutor workshop in school or college; ASF? Clarendon? tbc</w:t>
            </w:r>
          </w:p>
          <w:p w:rsidR="004F48DB" w:rsidRPr="00FB46D0" w:rsidRDefault="004F48DB" w:rsidP="00421663">
            <w:pPr>
              <w:spacing w:after="0" w:line="240" w:lineRule="auto"/>
              <w:rPr>
                <w:rFonts w:ascii="Arial" w:hAnsi="Arial" w:cs="Arial"/>
                <w:bCs/>
                <w:color w:val="000000"/>
              </w:rPr>
            </w:pPr>
          </w:p>
          <w:p w:rsidR="00DB1339" w:rsidRPr="00FB46D0" w:rsidRDefault="00DB1339" w:rsidP="00421663">
            <w:pPr>
              <w:spacing w:after="0" w:line="240" w:lineRule="auto"/>
              <w:rPr>
                <w:rFonts w:ascii="Arial" w:hAnsi="Arial" w:cs="Arial"/>
                <w:bCs/>
                <w:color w:val="000000"/>
              </w:rPr>
            </w:pPr>
            <w:r w:rsidRPr="00FB46D0">
              <w:rPr>
                <w:rFonts w:ascii="Arial" w:hAnsi="Arial" w:cs="Arial"/>
                <w:bCs/>
                <w:color w:val="000000"/>
              </w:rPr>
              <w:t>Researching key themes, website links. Creating stage plans, lighting and sound ideas</w:t>
            </w:r>
          </w:p>
          <w:p w:rsidR="00E650E2" w:rsidRPr="00FB46D0" w:rsidRDefault="008E4222" w:rsidP="00421663">
            <w:pPr>
              <w:spacing w:after="0" w:line="240" w:lineRule="auto"/>
              <w:rPr>
                <w:rFonts w:ascii="Arial" w:hAnsi="Arial" w:cs="Arial"/>
                <w:bCs/>
                <w:color w:val="000000"/>
              </w:rPr>
            </w:pPr>
            <w:hyperlink r:id="rId8" w:history="1">
              <w:r w:rsidR="00E650E2" w:rsidRPr="00FB46D0">
                <w:rPr>
                  <w:rStyle w:val="Hyperlink"/>
                  <w:rFonts w:ascii="Arial" w:hAnsi="Arial" w:cs="Arial"/>
                  <w:bCs/>
                </w:rPr>
                <w:t>https://www.youtube.com/watch?v=loFL5gT_m8I</w:t>
              </w:r>
            </w:hyperlink>
          </w:p>
        </w:tc>
        <w:tc>
          <w:tcPr>
            <w:tcW w:w="2389" w:type="dxa"/>
          </w:tcPr>
          <w:p w:rsidR="004F48DB" w:rsidRPr="00FB46D0" w:rsidRDefault="004F48DB" w:rsidP="00421663">
            <w:pPr>
              <w:spacing w:after="0" w:line="240" w:lineRule="auto"/>
              <w:rPr>
                <w:rFonts w:ascii="Arial" w:hAnsi="Arial" w:cs="Arial"/>
                <w:bCs/>
                <w:color w:val="000000"/>
              </w:rPr>
            </w:pPr>
            <w:r w:rsidRPr="00FB46D0">
              <w:rPr>
                <w:rFonts w:ascii="Arial" w:hAnsi="Arial" w:cs="Arial"/>
                <w:bCs/>
                <w:color w:val="000000"/>
              </w:rPr>
              <w:lastRenderedPageBreak/>
              <w:t>College visit – explore FE and Drama.</w:t>
            </w:r>
          </w:p>
          <w:p w:rsidR="004F48DB" w:rsidRPr="00FB46D0" w:rsidRDefault="004F48DB" w:rsidP="00421663">
            <w:pPr>
              <w:spacing w:after="0" w:line="240" w:lineRule="auto"/>
              <w:rPr>
                <w:rFonts w:ascii="Arial" w:hAnsi="Arial" w:cs="Arial"/>
                <w:bCs/>
                <w:color w:val="000000"/>
              </w:rPr>
            </w:pPr>
            <w:r w:rsidRPr="00FB46D0">
              <w:rPr>
                <w:rFonts w:ascii="Arial" w:hAnsi="Arial" w:cs="Arial"/>
                <w:bCs/>
                <w:color w:val="000000"/>
              </w:rPr>
              <w:t>College Performance – Past students; tbc</w:t>
            </w:r>
          </w:p>
          <w:p w:rsidR="00DB1339" w:rsidRPr="00FB46D0" w:rsidRDefault="00DB1339" w:rsidP="00421663">
            <w:pPr>
              <w:spacing w:after="0" w:line="240" w:lineRule="auto"/>
              <w:rPr>
                <w:rFonts w:ascii="Arial" w:hAnsi="Arial" w:cs="Arial"/>
                <w:bCs/>
                <w:color w:val="000000"/>
              </w:rPr>
            </w:pPr>
            <w:r w:rsidRPr="00FB46D0">
              <w:rPr>
                <w:rFonts w:ascii="Arial" w:hAnsi="Arial" w:cs="Arial"/>
                <w:bCs/>
                <w:color w:val="000000"/>
              </w:rPr>
              <w:t xml:space="preserve">Decide and bring props and costume. </w:t>
            </w:r>
          </w:p>
        </w:tc>
        <w:tc>
          <w:tcPr>
            <w:tcW w:w="2126" w:type="dxa"/>
          </w:tcPr>
          <w:p w:rsidR="004F48DB" w:rsidRPr="00FB46D0" w:rsidRDefault="004F48DB" w:rsidP="00421663">
            <w:pPr>
              <w:spacing w:after="0" w:line="240" w:lineRule="auto"/>
              <w:rPr>
                <w:rFonts w:ascii="Arial" w:hAnsi="Arial" w:cs="Arial"/>
                <w:bCs/>
                <w:color w:val="000000"/>
              </w:rPr>
            </w:pPr>
            <w:r w:rsidRPr="00FB46D0">
              <w:rPr>
                <w:rFonts w:ascii="Arial" w:hAnsi="Arial" w:cs="Arial"/>
                <w:bCs/>
                <w:color w:val="000000"/>
              </w:rPr>
              <w:t>Theatre Visit: Watch a live performance if available; tbc</w:t>
            </w:r>
          </w:p>
          <w:p w:rsidR="004F48DB" w:rsidRPr="00FB46D0" w:rsidRDefault="004F48DB" w:rsidP="00421663">
            <w:pPr>
              <w:spacing w:after="0" w:line="240" w:lineRule="auto"/>
              <w:rPr>
                <w:rFonts w:ascii="Arial" w:hAnsi="Arial" w:cs="Arial"/>
                <w:bCs/>
                <w:color w:val="000000"/>
              </w:rPr>
            </w:pPr>
          </w:p>
          <w:p w:rsidR="00DB1339" w:rsidRPr="00FB46D0" w:rsidRDefault="00634A40" w:rsidP="00421663">
            <w:pPr>
              <w:spacing w:after="0" w:line="240" w:lineRule="auto"/>
              <w:rPr>
                <w:rFonts w:ascii="Arial" w:hAnsi="Arial" w:cs="Arial"/>
                <w:bCs/>
                <w:color w:val="000000"/>
              </w:rPr>
            </w:pPr>
            <w:r w:rsidRPr="00FB46D0">
              <w:rPr>
                <w:rFonts w:ascii="Arial" w:hAnsi="Arial" w:cs="Arial"/>
                <w:bCs/>
                <w:color w:val="000000"/>
              </w:rPr>
              <w:t>R</w:t>
            </w:r>
            <w:r w:rsidR="00DB1339" w:rsidRPr="00FB46D0">
              <w:rPr>
                <w:rFonts w:ascii="Arial" w:hAnsi="Arial" w:cs="Arial"/>
                <w:bCs/>
                <w:color w:val="000000"/>
              </w:rPr>
              <w:t>esearching key themes</w:t>
            </w:r>
            <w:r w:rsidR="00435226" w:rsidRPr="00FB46D0">
              <w:rPr>
                <w:rFonts w:ascii="Arial" w:hAnsi="Arial" w:cs="Arial"/>
                <w:bCs/>
                <w:color w:val="000000"/>
              </w:rPr>
              <w:t xml:space="preserve"> and the playwright’s intentions. </w:t>
            </w:r>
            <w:proofErr w:type="gramStart"/>
            <w:r w:rsidR="00435226" w:rsidRPr="00FB46D0">
              <w:rPr>
                <w:rFonts w:ascii="Arial" w:hAnsi="Arial" w:cs="Arial"/>
                <w:bCs/>
                <w:color w:val="000000"/>
              </w:rPr>
              <w:t>Also</w:t>
            </w:r>
            <w:proofErr w:type="gramEnd"/>
            <w:r w:rsidR="00DB1339" w:rsidRPr="00FB46D0">
              <w:rPr>
                <w:rFonts w:ascii="Arial" w:hAnsi="Arial" w:cs="Arial"/>
                <w:bCs/>
                <w:color w:val="000000"/>
              </w:rPr>
              <w:t xml:space="preserve"> website links</w:t>
            </w:r>
            <w:r w:rsidRPr="00FB46D0">
              <w:rPr>
                <w:rFonts w:ascii="Arial" w:hAnsi="Arial" w:cs="Arial"/>
                <w:bCs/>
                <w:color w:val="000000"/>
              </w:rPr>
              <w:t xml:space="preserve"> in the </w:t>
            </w:r>
            <w:r w:rsidRPr="00FB46D0">
              <w:rPr>
                <w:rFonts w:ascii="Arial" w:hAnsi="Arial" w:cs="Arial"/>
                <w:bCs/>
                <w:color w:val="000000"/>
              </w:rPr>
              <w:lastRenderedPageBreak/>
              <w:t>play and the playwrights intentions</w:t>
            </w:r>
          </w:p>
          <w:p w:rsidR="00A620D6" w:rsidRPr="00FB46D0" w:rsidRDefault="008E4222" w:rsidP="00421663">
            <w:pPr>
              <w:spacing w:after="0" w:line="240" w:lineRule="auto"/>
              <w:rPr>
                <w:rFonts w:ascii="Arial" w:hAnsi="Arial" w:cs="Arial"/>
                <w:bCs/>
                <w:color w:val="000000"/>
              </w:rPr>
            </w:pPr>
            <w:hyperlink r:id="rId9" w:history="1">
              <w:r w:rsidR="00A620D6" w:rsidRPr="00FB46D0">
                <w:rPr>
                  <w:rStyle w:val="Hyperlink"/>
                  <w:rFonts w:ascii="Arial" w:hAnsi="Arial" w:cs="Arial"/>
                  <w:bCs/>
                </w:rPr>
                <w:t>https://www.on-magazine.co.uk/arts/arts-interviews/willy-russell-blood-brothers/</w:t>
              </w:r>
            </w:hyperlink>
          </w:p>
          <w:p w:rsidR="00A620D6" w:rsidRPr="00FB46D0" w:rsidRDefault="00A620D6" w:rsidP="00421663">
            <w:pPr>
              <w:spacing w:after="0" w:line="240" w:lineRule="auto"/>
              <w:rPr>
                <w:rFonts w:ascii="Arial" w:hAnsi="Arial" w:cs="Arial"/>
                <w:bCs/>
                <w:color w:val="000000"/>
              </w:rPr>
            </w:pPr>
          </w:p>
        </w:tc>
        <w:tc>
          <w:tcPr>
            <w:tcW w:w="2126" w:type="dxa"/>
          </w:tcPr>
          <w:p w:rsidR="00DB1339" w:rsidRPr="00FB46D0" w:rsidRDefault="00DB1339" w:rsidP="00421663">
            <w:pPr>
              <w:spacing w:after="0" w:line="240" w:lineRule="auto"/>
              <w:rPr>
                <w:rFonts w:ascii="Arial" w:hAnsi="Arial" w:cs="Arial"/>
                <w:bCs/>
                <w:color w:val="000000"/>
              </w:rPr>
            </w:pPr>
            <w:r w:rsidRPr="00FB46D0">
              <w:rPr>
                <w:rFonts w:ascii="Arial" w:hAnsi="Arial" w:cs="Arial"/>
                <w:bCs/>
                <w:color w:val="000000"/>
              </w:rPr>
              <w:lastRenderedPageBreak/>
              <w:t>Character monologue writing, researching key themes, website links</w:t>
            </w:r>
          </w:p>
          <w:p w:rsidR="00DE63A3" w:rsidRPr="00FB46D0" w:rsidRDefault="008E4222" w:rsidP="00DE63A3">
            <w:pPr>
              <w:rPr>
                <w:rFonts w:ascii="Arial" w:hAnsi="Arial" w:cs="Arial"/>
              </w:rPr>
            </w:pPr>
            <w:hyperlink r:id="rId10" w:history="1">
              <w:r w:rsidR="00DE63A3" w:rsidRPr="00FB46D0">
                <w:rPr>
                  <w:rStyle w:val="Hyperlink"/>
                  <w:rFonts w:ascii="Arial" w:hAnsi="Arial" w:cs="Arial"/>
                </w:rPr>
                <w:t>https://www.youtube.com/watch?v=c1jql9fIKok</w:t>
              </w:r>
            </w:hyperlink>
          </w:p>
          <w:p w:rsidR="00DE63A3" w:rsidRPr="00FB46D0" w:rsidRDefault="008E4222" w:rsidP="00DE63A3">
            <w:pPr>
              <w:rPr>
                <w:rStyle w:val="Hyperlink"/>
                <w:rFonts w:ascii="Arial" w:hAnsi="Arial" w:cs="Arial"/>
              </w:rPr>
            </w:pPr>
            <w:hyperlink r:id="rId11" w:history="1">
              <w:r w:rsidR="00DE63A3" w:rsidRPr="00FB46D0">
                <w:rPr>
                  <w:rStyle w:val="Hyperlink"/>
                  <w:rFonts w:ascii="Arial" w:hAnsi="Arial" w:cs="Arial"/>
                </w:rPr>
                <w:t>https://www.youtube.com/watch?v=r_9stkeOEGE</w:t>
              </w:r>
            </w:hyperlink>
          </w:p>
          <w:p w:rsidR="00DE63A3" w:rsidRPr="00FB46D0" w:rsidRDefault="008E4222" w:rsidP="00DE63A3">
            <w:pPr>
              <w:rPr>
                <w:rFonts w:ascii="Arial" w:hAnsi="Arial" w:cs="Arial"/>
                <w:color w:val="0563C1" w:themeColor="hyperlink"/>
                <w:u w:val="single"/>
              </w:rPr>
            </w:pPr>
            <w:hyperlink r:id="rId12" w:history="1">
              <w:r w:rsidR="00DE63A3" w:rsidRPr="00FB46D0">
                <w:rPr>
                  <w:rStyle w:val="Hyperlink"/>
                  <w:rFonts w:ascii="Arial" w:hAnsi="Arial" w:cs="Arial"/>
                </w:rPr>
                <w:t>https://</w:t>
              </w:r>
            </w:hyperlink>
            <w:hyperlink r:id="rId13" w:history="1">
              <w:r w:rsidR="00DE63A3" w:rsidRPr="00FB46D0">
                <w:rPr>
                  <w:rStyle w:val="Hyperlink"/>
                  <w:rFonts w:ascii="Arial" w:hAnsi="Arial" w:cs="Arial"/>
                </w:rPr>
                <w:t>www.bbc.co.uk/bitesize/topics/zxv7sg8</w:t>
              </w:r>
            </w:hyperlink>
          </w:p>
          <w:p w:rsidR="00DE63A3" w:rsidRPr="00FB46D0" w:rsidRDefault="00DE63A3" w:rsidP="00DE63A3">
            <w:pPr>
              <w:rPr>
                <w:rStyle w:val="Hyperlink"/>
                <w:rFonts w:ascii="Arial" w:hAnsi="Arial" w:cs="Arial"/>
              </w:rPr>
            </w:pPr>
            <w:r w:rsidRPr="00FB46D0">
              <w:rPr>
                <w:rStyle w:val="Hyperlink"/>
                <w:rFonts w:ascii="Arial" w:hAnsi="Arial" w:cs="Arial"/>
              </w:rPr>
              <w:t xml:space="preserve">Theatre ink performance: </w:t>
            </w:r>
            <w:hyperlink r:id="rId14" w:history="1">
              <w:r w:rsidRPr="00FB46D0">
                <w:rPr>
                  <w:rFonts w:ascii="Arial" w:hAnsi="Arial" w:cs="Arial"/>
                  <w:color w:val="0000FF"/>
                  <w:u w:val="single"/>
                </w:rPr>
                <w:t>https://www.youtube.com/watch?v=dvek0bj451Y</w:t>
              </w:r>
            </w:hyperlink>
          </w:p>
          <w:p w:rsidR="00DE63A3" w:rsidRPr="00FB46D0" w:rsidRDefault="00DE63A3" w:rsidP="00421663">
            <w:pPr>
              <w:spacing w:after="0" w:line="240" w:lineRule="auto"/>
              <w:rPr>
                <w:rFonts w:ascii="Arial" w:hAnsi="Arial" w:cs="Arial"/>
                <w:bCs/>
                <w:color w:val="000000"/>
              </w:rPr>
            </w:pPr>
          </w:p>
        </w:tc>
        <w:tc>
          <w:tcPr>
            <w:tcW w:w="2268" w:type="dxa"/>
          </w:tcPr>
          <w:p w:rsidR="004F48DB" w:rsidRPr="00FB46D0" w:rsidRDefault="00C706AC" w:rsidP="004F48DB">
            <w:pPr>
              <w:spacing w:after="0" w:line="240" w:lineRule="auto"/>
              <w:rPr>
                <w:rFonts w:ascii="Arial" w:hAnsi="Arial" w:cs="Arial"/>
                <w:bCs/>
                <w:color w:val="000000"/>
              </w:rPr>
            </w:pPr>
            <w:r w:rsidRPr="00FB46D0">
              <w:rPr>
                <w:rFonts w:ascii="Arial" w:hAnsi="Arial" w:cs="Arial"/>
                <w:bCs/>
                <w:color w:val="000000"/>
              </w:rPr>
              <w:lastRenderedPageBreak/>
              <w:t>If not prior to -</w:t>
            </w:r>
            <w:r w:rsidR="004F48DB" w:rsidRPr="00FB46D0">
              <w:rPr>
                <w:rFonts w:ascii="Arial" w:hAnsi="Arial" w:cs="Arial"/>
                <w:bCs/>
                <w:color w:val="000000"/>
              </w:rPr>
              <w:t>Theatre Visit: Watch a live performance if available; tbc</w:t>
            </w:r>
          </w:p>
          <w:p w:rsidR="004F48DB" w:rsidRPr="00FB46D0" w:rsidRDefault="004F48DB" w:rsidP="00634A40">
            <w:pPr>
              <w:spacing w:after="0" w:line="240" w:lineRule="auto"/>
              <w:rPr>
                <w:rFonts w:ascii="Arial" w:hAnsi="Arial" w:cs="Arial"/>
                <w:bCs/>
                <w:color w:val="000000"/>
              </w:rPr>
            </w:pPr>
          </w:p>
          <w:p w:rsidR="00DB1339" w:rsidRPr="00FB46D0" w:rsidRDefault="00634A40" w:rsidP="00634A40">
            <w:pPr>
              <w:spacing w:after="0" w:line="240" w:lineRule="auto"/>
              <w:rPr>
                <w:rFonts w:ascii="Arial" w:hAnsi="Arial" w:cs="Arial"/>
                <w:bCs/>
                <w:color w:val="000000"/>
              </w:rPr>
            </w:pPr>
            <w:r w:rsidRPr="00FB46D0">
              <w:rPr>
                <w:rFonts w:ascii="Arial" w:hAnsi="Arial" w:cs="Arial"/>
                <w:bCs/>
                <w:color w:val="000000"/>
              </w:rPr>
              <w:t>Research of an actor of their choice.</w:t>
            </w:r>
          </w:p>
          <w:p w:rsidR="000E499A" w:rsidRPr="00FB46D0" w:rsidRDefault="000E499A" w:rsidP="00634A40">
            <w:pPr>
              <w:spacing w:after="0" w:line="240" w:lineRule="auto"/>
              <w:rPr>
                <w:rFonts w:ascii="Arial" w:hAnsi="Arial" w:cs="Arial"/>
                <w:bCs/>
                <w:color w:val="000000"/>
              </w:rPr>
            </w:pPr>
          </w:p>
          <w:p w:rsidR="000E499A" w:rsidRPr="00FB46D0" w:rsidRDefault="000E499A" w:rsidP="00634A40">
            <w:pPr>
              <w:spacing w:after="0" w:line="240" w:lineRule="auto"/>
              <w:rPr>
                <w:rFonts w:ascii="Arial" w:hAnsi="Arial" w:cs="Arial"/>
                <w:bCs/>
                <w:color w:val="000000"/>
              </w:rPr>
            </w:pPr>
            <w:r w:rsidRPr="00FB46D0">
              <w:rPr>
                <w:rFonts w:ascii="Arial" w:hAnsi="Arial" w:cs="Arial"/>
                <w:bCs/>
                <w:color w:val="000000"/>
              </w:rPr>
              <w:t>Research key themes:</w:t>
            </w:r>
          </w:p>
          <w:p w:rsidR="00634A40" w:rsidRPr="00FB46D0" w:rsidRDefault="00490DB6" w:rsidP="00634A40">
            <w:pPr>
              <w:spacing w:after="0" w:line="240" w:lineRule="auto"/>
              <w:rPr>
                <w:rFonts w:ascii="Arial" w:hAnsi="Arial" w:cs="Arial"/>
                <w:bCs/>
                <w:color w:val="000000"/>
              </w:rPr>
            </w:pPr>
            <w:r w:rsidRPr="00FB46D0">
              <w:rPr>
                <w:rFonts w:ascii="Arial" w:hAnsi="Arial" w:cs="Arial"/>
                <w:bCs/>
                <w:color w:val="000000"/>
              </w:rPr>
              <w:lastRenderedPageBreak/>
              <w:t>Relationships</w:t>
            </w:r>
          </w:p>
          <w:p w:rsidR="00490DB6" w:rsidRPr="00FB46D0" w:rsidRDefault="00490DB6" w:rsidP="00634A40">
            <w:pPr>
              <w:spacing w:after="0" w:line="240" w:lineRule="auto"/>
              <w:rPr>
                <w:rFonts w:ascii="Arial" w:hAnsi="Arial" w:cs="Arial"/>
                <w:bCs/>
                <w:color w:val="000000"/>
              </w:rPr>
            </w:pPr>
            <w:r w:rsidRPr="00FB46D0">
              <w:rPr>
                <w:rFonts w:ascii="Arial" w:hAnsi="Arial" w:cs="Arial"/>
                <w:bCs/>
                <w:color w:val="000000"/>
              </w:rPr>
              <w:t>Class/background</w:t>
            </w:r>
          </w:p>
          <w:p w:rsidR="00490DB6" w:rsidRPr="00FB46D0" w:rsidRDefault="00490DB6" w:rsidP="00634A40">
            <w:pPr>
              <w:spacing w:after="0" w:line="240" w:lineRule="auto"/>
              <w:rPr>
                <w:rFonts w:ascii="Arial" w:hAnsi="Arial" w:cs="Arial"/>
                <w:bCs/>
                <w:color w:val="000000"/>
              </w:rPr>
            </w:pPr>
            <w:r w:rsidRPr="00FB46D0">
              <w:rPr>
                <w:rFonts w:ascii="Arial" w:hAnsi="Arial" w:cs="Arial"/>
                <w:bCs/>
                <w:color w:val="000000"/>
              </w:rPr>
              <w:t>Roles in society</w:t>
            </w:r>
          </w:p>
          <w:p w:rsidR="00490DB6" w:rsidRPr="00FB46D0" w:rsidRDefault="00490DB6" w:rsidP="00634A40">
            <w:pPr>
              <w:spacing w:after="0" w:line="240" w:lineRule="auto"/>
              <w:rPr>
                <w:rFonts w:ascii="Arial" w:hAnsi="Arial" w:cs="Arial"/>
                <w:bCs/>
                <w:color w:val="000000"/>
              </w:rPr>
            </w:pPr>
            <w:r w:rsidRPr="00FB46D0">
              <w:rPr>
                <w:rFonts w:ascii="Arial" w:hAnsi="Arial" w:cs="Arial"/>
                <w:bCs/>
                <w:color w:val="000000"/>
              </w:rPr>
              <w:t>Employment</w:t>
            </w:r>
          </w:p>
          <w:p w:rsidR="00490DB6" w:rsidRPr="00FB46D0" w:rsidRDefault="00490DB6" w:rsidP="00634A40">
            <w:pPr>
              <w:spacing w:after="0" w:line="240" w:lineRule="auto"/>
              <w:rPr>
                <w:rFonts w:ascii="Arial" w:hAnsi="Arial" w:cs="Arial"/>
                <w:bCs/>
                <w:color w:val="000000"/>
              </w:rPr>
            </w:pPr>
          </w:p>
          <w:p w:rsidR="00490DB6" w:rsidRPr="00FB46D0" w:rsidRDefault="00490DB6" w:rsidP="00490DB6">
            <w:pPr>
              <w:spacing w:after="0" w:line="240" w:lineRule="auto"/>
              <w:rPr>
                <w:rFonts w:ascii="Arial" w:hAnsi="Arial" w:cs="Arial"/>
                <w:bCs/>
                <w:color w:val="000000"/>
              </w:rPr>
            </w:pPr>
            <w:r w:rsidRPr="00FB46D0">
              <w:rPr>
                <w:rFonts w:ascii="Arial" w:hAnsi="Arial" w:cs="Arial"/>
                <w:bCs/>
                <w:color w:val="000000"/>
              </w:rPr>
              <w:t>https://www.mtishows.com/show-history/1889</w:t>
            </w:r>
          </w:p>
          <w:p w:rsidR="00490DB6" w:rsidRPr="00FB46D0" w:rsidRDefault="008E4222" w:rsidP="00490DB6">
            <w:pPr>
              <w:spacing w:after="0" w:line="240" w:lineRule="auto"/>
              <w:rPr>
                <w:rFonts w:ascii="Arial" w:hAnsi="Arial" w:cs="Arial"/>
                <w:bCs/>
                <w:color w:val="000000"/>
              </w:rPr>
            </w:pPr>
            <w:hyperlink r:id="rId15" w:history="1">
              <w:r w:rsidR="00490DB6" w:rsidRPr="00FB46D0">
                <w:rPr>
                  <w:rStyle w:val="Hyperlink"/>
                  <w:rFonts w:ascii="Arial" w:hAnsi="Arial" w:cs="Arial"/>
                  <w:bCs/>
                </w:rPr>
                <w:t>http://www.theatrecrafts.com/pages/home/shows/billy-elliot/</w:t>
              </w:r>
            </w:hyperlink>
          </w:p>
          <w:p w:rsidR="00490DB6" w:rsidRPr="00FB46D0" w:rsidRDefault="00490DB6" w:rsidP="00490DB6">
            <w:pPr>
              <w:spacing w:after="0" w:line="240" w:lineRule="auto"/>
              <w:rPr>
                <w:rFonts w:ascii="Arial" w:hAnsi="Arial" w:cs="Arial"/>
                <w:bCs/>
                <w:color w:val="000000"/>
              </w:rPr>
            </w:pPr>
          </w:p>
          <w:p w:rsidR="00490DB6" w:rsidRPr="00FB46D0" w:rsidRDefault="008E4222" w:rsidP="00490DB6">
            <w:pPr>
              <w:spacing w:after="0" w:line="240" w:lineRule="auto"/>
              <w:rPr>
                <w:rFonts w:ascii="Arial" w:hAnsi="Arial" w:cs="Arial"/>
                <w:bCs/>
                <w:color w:val="000000"/>
              </w:rPr>
            </w:pPr>
            <w:hyperlink r:id="rId16" w:history="1">
              <w:r w:rsidR="00490DB6" w:rsidRPr="00FB46D0">
                <w:rPr>
                  <w:rStyle w:val="Hyperlink"/>
                  <w:rFonts w:ascii="Arial" w:hAnsi="Arial" w:cs="Arial"/>
                  <w:bCs/>
                </w:rPr>
                <w:t>http://online.fliphtml5.com/iiyi/yopa/</w:t>
              </w:r>
            </w:hyperlink>
          </w:p>
          <w:p w:rsidR="00490DB6" w:rsidRPr="00FB46D0" w:rsidRDefault="00490DB6" w:rsidP="00490DB6">
            <w:pPr>
              <w:spacing w:after="0" w:line="240" w:lineRule="auto"/>
              <w:rPr>
                <w:rFonts w:ascii="Arial" w:hAnsi="Arial" w:cs="Arial"/>
                <w:bCs/>
                <w:color w:val="000000"/>
              </w:rPr>
            </w:pPr>
          </w:p>
          <w:p w:rsidR="00490DB6" w:rsidRPr="00FB46D0" w:rsidRDefault="008E4222" w:rsidP="00490DB6">
            <w:pPr>
              <w:spacing w:after="0" w:line="240" w:lineRule="auto"/>
              <w:rPr>
                <w:rFonts w:ascii="Arial" w:hAnsi="Arial" w:cs="Arial"/>
                <w:bCs/>
                <w:color w:val="000000"/>
              </w:rPr>
            </w:pPr>
            <w:hyperlink r:id="rId17" w:history="1">
              <w:r w:rsidR="00490DB6" w:rsidRPr="00FB46D0">
                <w:rPr>
                  <w:rStyle w:val="Hyperlink"/>
                  <w:rFonts w:ascii="Arial" w:hAnsi="Arial" w:cs="Arial"/>
                  <w:bCs/>
                </w:rPr>
                <w:t>https://qz.com/1096401/director-stephen-daldry-on-billy-elliot-the-meaning-and-message-behind-the-films-most-memorable-scene/</w:t>
              </w:r>
            </w:hyperlink>
          </w:p>
          <w:p w:rsidR="00490DB6" w:rsidRPr="00FB46D0" w:rsidRDefault="00490DB6" w:rsidP="00490DB6">
            <w:pPr>
              <w:spacing w:after="0" w:line="240" w:lineRule="auto"/>
              <w:rPr>
                <w:rFonts w:ascii="Arial" w:hAnsi="Arial" w:cs="Arial"/>
                <w:bCs/>
                <w:color w:val="000000"/>
              </w:rPr>
            </w:pPr>
          </w:p>
          <w:p w:rsidR="00490DB6" w:rsidRPr="00FB46D0" w:rsidRDefault="008E4222" w:rsidP="00490DB6">
            <w:pPr>
              <w:spacing w:after="0" w:line="240" w:lineRule="auto"/>
              <w:rPr>
                <w:rFonts w:ascii="Arial" w:hAnsi="Arial" w:cs="Arial"/>
                <w:bCs/>
                <w:color w:val="000000"/>
              </w:rPr>
            </w:pPr>
            <w:hyperlink r:id="rId18" w:history="1">
              <w:r w:rsidR="00490DB6" w:rsidRPr="00FB46D0">
                <w:rPr>
                  <w:rStyle w:val="Hyperlink"/>
                  <w:rFonts w:ascii="Arial" w:hAnsi="Arial" w:cs="Arial"/>
                  <w:bCs/>
                </w:rPr>
                <w:t>https://www.livedesignonline.com/theatre/billy-idyll-lighting-billy-elliot-musical</w:t>
              </w:r>
            </w:hyperlink>
          </w:p>
          <w:p w:rsidR="00490DB6" w:rsidRPr="00FB46D0" w:rsidRDefault="00490DB6" w:rsidP="00490DB6">
            <w:pPr>
              <w:spacing w:after="0" w:line="240" w:lineRule="auto"/>
              <w:rPr>
                <w:rFonts w:ascii="Arial" w:hAnsi="Arial" w:cs="Arial"/>
                <w:bCs/>
                <w:color w:val="000000"/>
              </w:rPr>
            </w:pPr>
          </w:p>
          <w:p w:rsidR="00634A40" w:rsidRPr="00FB46D0" w:rsidRDefault="008E4222" w:rsidP="00634A40">
            <w:pPr>
              <w:spacing w:after="0" w:line="240" w:lineRule="auto"/>
              <w:rPr>
                <w:rFonts w:ascii="Arial" w:hAnsi="Arial" w:cs="Arial"/>
                <w:bCs/>
                <w:color w:val="000000"/>
              </w:rPr>
            </w:pPr>
            <w:hyperlink r:id="rId19" w:history="1">
              <w:r w:rsidR="00490DB6" w:rsidRPr="00FB46D0">
                <w:rPr>
                  <w:rStyle w:val="Hyperlink"/>
                  <w:rFonts w:ascii="Arial" w:hAnsi="Arial" w:cs="Arial"/>
                  <w:bCs/>
                </w:rPr>
                <w:t>https://www.thestage.co.uk/features/costume-designer-nicky-gillibrand-i-set-myself-the-challenge-of-finding-</w:t>
              </w:r>
              <w:r w:rsidR="00490DB6" w:rsidRPr="00FB46D0">
                <w:rPr>
                  <w:rStyle w:val="Hyperlink"/>
                  <w:rFonts w:ascii="Arial" w:hAnsi="Arial" w:cs="Arial"/>
                  <w:bCs/>
                </w:rPr>
                <w:lastRenderedPageBreak/>
                <w:t>vintage-pieces-i-can-adapt</w:t>
              </w:r>
            </w:hyperlink>
          </w:p>
        </w:tc>
        <w:tc>
          <w:tcPr>
            <w:tcW w:w="2352" w:type="dxa"/>
          </w:tcPr>
          <w:p w:rsidR="00DB1339" w:rsidRPr="00FB46D0" w:rsidRDefault="00DB1339" w:rsidP="00421663">
            <w:pPr>
              <w:spacing w:after="0" w:line="240" w:lineRule="auto"/>
              <w:rPr>
                <w:rFonts w:ascii="Arial" w:hAnsi="Arial" w:cs="Arial"/>
                <w:bCs/>
                <w:color w:val="000000"/>
              </w:rPr>
            </w:pPr>
            <w:r w:rsidRPr="00FB46D0">
              <w:rPr>
                <w:rFonts w:ascii="Arial" w:hAnsi="Arial" w:cs="Arial"/>
                <w:bCs/>
                <w:color w:val="000000"/>
              </w:rPr>
              <w:lastRenderedPageBreak/>
              <w:t>Character monologue</w:t>
            </w:r>
            <w:r w:rsidR="00634A40" w:rsidRPr="00FB46D0">
              <w:rPr>
                <w:rFonts w:ascii="Arial" w:hAnsi="Arial" w:cs="Arial"/>
                <w:bCs/>
                <w:color w:val="000000"/>
              </w:rPr>
              <w:t xml:space="preserve"> or script</w:t>
            </w:r>
            <w:r w:rsidRPr="00FB46D0">
              <w:rPr>
                <w:rFonts w:ascii="Arial" w:hAnsi="Arial" w:cs="Arial"/>
                <w:bCs/>
                <w:color w:val="000000"/>
              </w:rPr>
              <w:t xml:space="preserve"> writing, researching key themes, website links</w:t>
            </w:r>
          </w:p>
          <w:p w:rsidR="00E650E2" w:rsidRPr="00FB46D0" w:rsidRDefault="008E4222" w:rsidP="00E650E2">
            <w:pPr>
              <w:spacing w:after="0" w:line="240" w:lineRule="auto"/>
              <w:rPr>
                <w:rStyle w:val="Hyperlink"/>
                <w:rFonts w:ascii="Arial" w:hAnsi="Arial" w:cs="Arial"/>
                <w:bCs/>
              </w:rPr>
            </w:pPr>
            <w:hyperlink r:id="rId20" w:history="1">
              <w:r w:rsidR="00E650E2" w:rsidRPr="00FB46D0">
                <w:rPr>
                  <w:rStyle w:val="Hyperlink"/>
                  <w:rFonts w:ascii="Arial" w:hAnsi="Arial" w:cs="Arial"/>
                  <w:bCs/>
                </w:rPr>
                <w:t>https://www.youtube.com/watch?v=yDPSr8gbnxA</w:t>
              </w:r>
            </w:hyperlink>
          </w:p>
          <w:p w:rsidR="00E650E2" w:rsidRPr="00FB46D0" w:rsidRDefault="008E4222" w:rsidP="00E650E2">
            <w:pPr>
              <w:spacing w:after="0" w:line="240" w:lineRule="auto"/>
              <w:rPr>
                <w:rFonts w:ascii="Arial" w:hAnsi="Arial" w:cs="Arial"/>
                <w:bCs/>
                <w:color w:val="000000"/>
              </w:rPr>
            </w:pPr>
            <w:hyperlink r:id="rId21" w:history="1">
              <w:r w:rsidR="00E650E2" w:rsidRPr="00FB46D0">
                <w:rPr>
                  <w:rStyle w:val="Hyperlink"/>
                  <w:rFonts w:ascii="Arial" w:hAnsi="Arial" w:cs="Arial"/>
                  <w:bCs/>
                </w:rPr>
                <w:t>https://www.youtube.com/watch?v=9b0mzm7jDEs</w:t>
              </w:r>
            </w:hyperlink>
          </w:p>
          <w:p w:rsidR="00E650E2" w:rsidRPr="00FB46D0" w:rsidRDefault="00E650E2" w:rsidP="00E650E2">
            <w:pPr>
              <w:spacing w:after="0" w:line="240" w:lineRule="auto"/>
              <w:rPr>
                <w:rFonts w:ascii="Arial" w:hAnsi="Arial" w:cs="Arial"/>
                <w:bCs/>
                <w:color w:val="000000"/>
              </w:rPr>
            </w:pPr>
          </w:p>
          <w:p w:rsidR="00E650E2" w:rsidRPr="00FB46D0" w:rsidRDefault="00E650E2" w:rsidP="00421663">
            <w:pPr>
              <w:spacing w:after="0" w:line="240" w:lineRule="auto"/>
              <w:rPr>
                <w:rFonts w:ascii="Arial" w:hAnsi="Arial" w:cs="Arial"/>
                <w:bCs/>
                <w:color w:val="000000"/>
              </w:rPr>
            </w:pPr>
          </w:p>
        </w:tc>
      </w:tr>
    </w:tbl>
    <w:p w:rsidR="00DB1339" w:rsidRPr="00FB46D0" w:rsidRDefault="00DB1339" w:rsidP="003A017B">
      <w:pPr>
        <w:tabs>
          <w:tab w:val="left" w:pos="3817"/>
        </w:tabs>
        <w:rPr>
          <w:rFonts w:ascii="Century Gothic" w:hAnsi="Century Gothic"/>
          <w:lang w:val="en-US"/>
        </w:rPr>
      </w:pPr>
    </w:p>
    <w:p w:rsidR="000B3713" w:rsidRDefault="000B3713" w:rsidP="003A017B">
      <w:pPr>
        <w:tabs>
          <w:tab w:val="left" w:pos="3817"/>
        </w:tabs>
        <w:rPr>
          <w:rFonts w:ascii="Century Gothic" w:hAnsi="Century Gothic"/>
          <w:sz w:val="20"/>
          <w:szCs w:val="20"/>
          <w:lang w:val="en-US"/>
        </w:rPr>
      </w:pPr>
    </w:p>
    <w:p w:rsidR="000B3713" w:rsidRPr="003A017B" w:rsidRDefault="000B3713" w:rsidP="003A017B">
      <w:pPr>
        <w:tabs>
          <w:tab w:val="left" w:pos="3817"/>
        </w:tabs>
        <w:rPr>
          <w:rFonts w:ascii="Century Gothic" w:hAnsi="Century Gothic"/>
          <w:sz w:val="20"/>
          <w:szCs w:val="20"/>
          <w:lang w:val="en-US"/>
        </w:rPr>
      </w:pPr>
    </w:p>
    <w:sectPr w:rsidR="000B3713" w:rsidRPr="003A017B" w:rsidSect="00C63580">
      <w:headerReference w:type="default"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pt;height:21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23EE1"/>
    <w:multiLevelType w:val="hybridMultilevel"/>
    <w:tmpl w:val="7C7E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B3721"/>
    <w:multiLevelType w:val="hybridMultilevel"/>
    <w:tmpl w:val="35B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85D8E"/>
    <w:multiLevelType w:val="hybridMultilevel"/>
    <w:tmpl w:val="AE26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170C5"/>
    <w:multiLevelType w:val="hybridMultilevel"/>
    <w:tmpl w:val="E58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2"/>
  </w:num>
  <w:num w:numId="4">
    <w:abstractNumId w:val="24"/>
  </w:num>
  <w:num w:numId="5">
    <w:abstractNumId w:val="9"/>
  </w:num>
  <w:num w:numId="6">
    <w:abstractNumId w:val="12"/>
  </w:num>
  <w:num w:numId="7">
    <w:abstractNumId w:val="20"/>
  </w:num>
  <w:num w:numId="8">
    <w:abstractNumId w:val="16"/>
  </w:num>
  <w:num w:numId="9">
    <w:abstractNumId w:val="3"/>
  </w:num>
  <w:num w:numId="10">
    <w:abstractNumId w:val="0"/>
  </w:num>
  <w:num w:numId="11">
    <w:abstractNumId w:val="15"/>
  </w:num>
  <w:num w:numId="12">
    <w:abstractNumId w:val="19"/>
  </w:num>
  <w:num w:numId="13">
    <w:abstractNumId w:val="17"/>
  </w:num>
  <w:num w:numId="14">
    <w:abstractNumId w:val="6"/>
  </w:num>
  <w:num w:numId="15">
    <w:abstractNumId w:val="2"/>
  </w:num>
  <w:num w:numId="16">
    <w:abstractNumId w:val="14"/>
  </w:num>
  <w:num w:numId="17">
    <w:abstractNumId w:val="13"/>
  </w:num>
  <w:num w:numId="18">
    <w:abstractNumId w:val="21"/>
  </w:num>
  <w:num w:numId="19">
    <w:abstractNumId w:val="23"/>
  </w:num>
  <w:num w:numId="20">
    <w:abstractNumId w:val="5"/>
  </w:num>
  <w:num w:numId="21">
    <w:abstractNumId w:val="1"/>
  </w:num>
  <w:num w:numId="22">
    <w:abstractNumId w:val="10"/>
  </w:num>
  <w:num w:numId="23">
    <w:abstractNumId w:val="4"/>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07E70"/>
    <w:rsid w:val="00020CCE"/>
    <w:rsid w:val="00032223"/>
    <w:rsid w:val="000400BB"/>
    <w:rsid w:val="00042531"/>
    <w:rsid w:val="0005049A"/>
    <w:rsid w:val="000610B8"/>
    <w:rsid w:val="000636AA"/>
    <w:rsid w:val="000B3713"/>
    <w:rsid w:val="000C3F78"/>
    <w:rsid w:val="000E499A"/>
    <w:rsid w:val="000F38D7"/>
    <w:rsid w:val="000F70F9"/>
    <w:rsid w:val="001016C8"/>
    <w:rsid w:val="00105FE4"/>
    <w:rsid w:val="00127BAD"/>
    <w:rsid w:val="001644CD"/>
    <w:rsid w:val="00170EA7"/>
    <w:rsid w:val="001908D3"/>
    <w:rsid w:val="001B5652"/>
    <w:rsid w:val="001C7DEB"/>
    <w:rsid w:val="001F1933"/>
    <w:rsid w:val="001F3EDA"/>
    <w:rsid w:val="002172E8"/>
    <w:rsid w:val="0023423A"/>
    <w:rsid w:val="00235D12"/>
    <w:rsid w:val="002443B5"/>
    <w:rsid w:val="00281902"/>
    <w:rsid w:val="00284018"/>
    <w:rsid w:val="002A3C8F"/>
    <w:rsid w:val="002A7C43"/>
    <w:rsid w:val="002B69AE"/>
    <w:rsid w:val="002C3811"/>
    <w:rsid w:val="002D25D5"/>
    <w:rsid w:val="002E788E"/>
    <w:rsid w:val="002F2EED"/>
    <w:rsid w:val="00304B61"/>
    <w:rsid w:val="00311FA6"/>
    <w:rsid w:val="00320616"/>
    <w:rsid w:val="0034373B"/>
    <w:rsid w:val="003538FE"/>
    <w:rsid w:val="00355EC5"/>
    <w:rsid w:val="003613BF"/>
    <w:rsid w:val="00397C0F"/>
    <w:rsid w:val="003A017B"/>
    <w:rsid w:val="003A7E33"/>
    <w:rsid w:val="003C3B58"/>
    <w:rsid w:val="003F07DE"/>
    <w:rsid w:val="003F1932"/>
    <w:rsid w:val="00400945"/>
    <w:rsid w:val="00400C82"/>
    <w:rsid w:val="00435226"/>
    <w:rsid w:val="0047269C"/>
    <w:rsid w:val="0047765C"/>
    <w:rsid w:val="00490DB6"/>
    <w:rsid w:val="004A4B6D"/>
    <w:rsid w:val="004B037E"/>
    <w:rsid w:val="004B7BF4"/>
    <w:rsid w:val="004E52FC"/>
    <w:rsid w:val="004F48DB"/>
    <w:rsid w:val="005131A6"/>
    <w:rsid w:val="00576408"/>
    <w:rsid w:val="0058029E"/>
    <w:rsid w:val="00584996"/>
    <w:rsid w:val="00587F4D"/>
    <w:rsid w:val="00593832"/>
    <w:rsid w:val="005947D1"/>
    <w:rsid w:val="005A0CCE"/>
    <w:rsid w:val="005A2962"/>
    <w:rsid w:val="005A4F89"/>
    <w:rsid w:val="005D5C09"/>
    <w:rsid w:val="00634A40"/>
    <w:rsid w:val="00673BAB"/>
    <w:rsid w:val="006C5CA4"/>
    <w:rsid w:val="00705857"/>
    <w:rsid w:val="00743396"/>
    <w:rsid w:val="00751202"/>
    <w:rsid w:val="00777C4F"/>
    <w:rsid w:val="007A7F2D"/>
    <w:rsid w:val="00826BBB"/>
    <w:rsid w:val="0083184B"/>
    <w:rsid w:val="008447FD"/>
    <w:rsid w:val="00864697"/>
    <w:rsid w:val="00882FB5"/>
    <w:rsid w:val="00893BFD"/>
    <w:rsid w:val="008C0E2C"/>
    <w:rsid w:val="008C354D"/>
    <w:rsid w:val="008D6C35"/>
    <w:rsid w:val="008E4222"/>
    <w:rsid w:val="00967B35"/>
    <w:rsid w:val="009753FC"/>
    <w:rsid w:val="009A0BC7"/>
    <w:rsid w:val="009B5639"/>
    <w:rsid w:val="00A11E89"/>
    <w:rsid w:val="00A22009"/>
    <w:rsid w:val="00A4743F"/>
    <w:rsid w:val="00A620D6"/>
    <w:rsid w:val="00A91BF6"/>
    <w:rsid w:val="00B57528"/>
    <w:rsid w:val="00B61A10"/>
    <w:rsid w:val="00BD6726"/>
    <w:rsid w:val="00BE1FA1"/>
    <w:rsid w:val="00BF143D"/>
    <w:rsid w:val="00C24C1E"/>
    <w:rsid w:val="00C31356"/>
    <w:rsid w:val="00C42544"/>
    <w:rsid w:val="00C63580"/>
    <w:rsid w:val="00C706AC"/>
    <w:rsid w:val="00C7134F"/>
    <w:rsid w:val="00C9145B"/>
    <w:rsid w:val="00CB7125"/>
    <w:rsid w:val="00CB72C3"/>
    <w:rsid w:val="00CD2F36"/>
    <w:rsid w:val="00D15A56"/>
    <w:rsid w:val="00D16802"/>
    <w:rsid w:val="00D415D0"/>
    <w:rsid w:val="00D56A3B"/>
    <w:rsid w:val="00D95C0E"/>
    <w:rsid w:val="00DB1339"/>
    <w:rsid w:val="00DB466C"/>
    <w:rsid w:val="00DB7F16"/>
    <w:rsid w:val="00DC4B86"/>
    <w:rsid w:val="00DE0B69"/>
    <w:rsid w:val="00DE2C62"/>
    <w:rsid w:val="00DE63A3"/>
    <w:rsid w:val="00DF437F"/>
    <w:rsid w:val="00DF6D55"/>
    <w:rsid w:val="00E16BC8"/>
    <w:rsid w:val="00E540A6"/>
    <w:rsid w:val="00E650E2"/>
    <w:rsid w:val="00E8230A"/>
    <w:rsid w:val="00E96808"/>
    <w:rsid w:val="00EB31D5"/>
    <w:rsid w:val="00EC7490"/>
    <w:rsid w:val="00ED451C"/>
    <w:rsid w:val="00F024DF"/>
    <w:rsid w:val="00F14C19"/>
    <w:rsid w:val="00F26F79"/>
    <w:rsid w:val="00F42478"/>
    <w:rsid w:val="00F45A2B"/>
    <w:rsid w:val="00F60840"/>
    <w:rsid w:val="00F76251"/>
    <w:rsid w:val="00F96021"/>
    <w:rsid w:val="00FB46D0"/>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D34B"/>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E63A3"/>
    <w:rPr>
      <w:color w:val="0563C1" w:themeColor="hyperlink"/>
      <w:u w:val="single"/>
    </w:rPr>
  </w:style>
  <w:style w:type="character" w:styleId="UnresolvedMention">
    <w:name w:val="Unresolved Mention"/>
    <w:basedOn w:val="DefaultParagraphFont"/>
    <w:uiPriority w:val="99"/>
    <w:semiHidden/>
    <w:unhideWhenUsed/>
    <w:rsid w:val="0049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oFL5gT_m8I" TargetMode="External"/><Relationship Id="rId13" Type="http://schemas.openxmlformats.org/officeDocument/2006/relationships/hyperlink" Target="https://www.bbc.co.uk/bitesize/topics/zxv7sg8" TargetMode="External"/><Relationship Id="rId18" Type="http://schemas.openxmlformats.org/officeDocument/2006/relationships/hyperlink" Target="https://www.livedesignonline.com/theatre/billy-idyll-lighting-billy-elliot-musical" TargetMode="External"/><Relationship Id="rId3" Type="http://schemas.openxmlformats.org/officeDocument/2006/relationships/styles" Target="styles.xml"/><Relationship Id="rId21" Type="http://schemas.openxmlformats.org/officeDocument/2006/relationships/hyperlink" Target="https://www.youtube.com/watch?v=9b0mzm7jDEs" TargetMode="External"/><Relationship Id="rId7" Type="http://schemas.openxmlformats.org/officeDocument/2006/relationships/endnotes" Target="endnotes.xml"/><Relationship Id="rId12" Type="http://schemas.openxmlformats.org/officeDocument/2006/relationships/hyperlink" Target="https://www.bbc.co.uk/bitesize/topics/zxv7sg8" TargetMode="External"/><Relationship Id="rId17" Type="http://schemas.openxmlformats.org/officeDocument/2006/relationships/hyperlink" Target="https://qz.com/1096401/director-stephen-daldry-on-billy-elliot-the-meaning-and-message-behind-the-films-most-memorable-sce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fliphtml5.com/iiyi/yopa/" TargetMode="External"/><Relationship Id="rId20" Type="http://schemas.openxmlformats.org/officeDocument/2006/relationships/hyperlink" Target="https://www.youtube.com/watch?v=yDPSr8gbnx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_9stkeOE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atrecrafts.com/pages/home/shows/billy-elliot/" TargetMode="External"/><Relationship Id="rId23" Type="http://schemas.openxmlformats.org/officeDocument/2006/relationships/footer" Target="footer1.xml"/><Relationship Id="rId10" Type="http://schemas.openxmlformats.org/officeDocument/2006/relationships/hyperlink" Target="https://www.youtube.com/watch?v=c1jql9fIKok" TargetMode="External"/><Relationship Id="rId19" Type="http://schemas.openxmlformats.org/officeDocument/2006/relationships/hyperlink" Target="https://www.thestage.co.uk/features/costume-designer-nicky-gillibrand-i-set-myself-the-challenge-of-finding-vintage-pieces-i-can-adapt" TargetMode="External"/><Relationship Id="rId4" Type="http://schemas.openxmlformats.org/officeDocument/2006/relationships/settings" Target="settings.xml"/><Relationship Id="rId9" Type="http://schemas.openxmlformats.org/officeDocument/2006/relationships/hyperlink" Target="https://www.on-magazine.co.uk/arts/arts-interviews/willy-russell-blood-brothers/" TargetMode="External"/><Relationship Id="rId14" Type="http://schemas.openxmlformats.org/officeDocument/2006/relationships/hyperlink" Target="https://www.youtube.com/watch?v=dvek0bj451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86AB-27FB-4875-A4BE-5088D06C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S Owen</cp:lastModifiedBy>
  <cp:revision>9</cp:revision>
  <cp:lastPrinted>2017-01-30T07:48:00Z</cp:lastPrinted>
  <dcterms:created xsi:type="dcterms:W3CDTF">2023-05-16T09:28:00Z</dcterms:created>
  <dcterms:modified xsi:type="dcterms:W3CDTF">2024-06-26T08:10:00Z</dcterms:modified>
</cp:coreProperties>
</file>